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1AA" w:rsidRDefault="00A211AA" w:rsidP="00A211AA">
      <w:pPr>
        <w:pStyle w:val="Default"/>
        <w:spacing w:line="360" w:lineRule="auto"/>
        <w:ind w:left="-709" w:hanging="283"/>
        <w:jc w:val="center"/>
        <w:rPr>
          <w:rFonts w:ascii="Times New Roman" w:hAnsi="Times New Roman" w:cs="Times New Roman"/>
          <w:b/>
          <w:bCs/>
        </w:rPr>
      </w:pPr>
      <w:r>
        <w:rPr>
          <w:rFonts w:ascii="Times New Roman" w:hAnsi="Times New Roman" w:cs="Times New Roman"/>
          <w:b/>
          <w:bCs/>
        </w:rPr>
        <w:t>Ключи к заданиям муниципального этапа Всероссийской олимпиады школьников по праву</w:t>
      </w:r>
    </w:p>
    <w:p w:rsidR="00A211AA" w:rsidRDefault="00A211AA" w:rsidP="00A211AA">
      <w:pPr>
        <w:pStyle w:val="Default"/>
        <w:spacing w:line="360" w:lineRule="auto"/>
        <w:ind w:left="-709" w:hanging="283"/>
        <w:jc w:val="center"/>
      </w:pPr>
      <w:r>
        <w:rPr>
          <w:rFonts w:ascii="Times New Roman" w:hAnsi="Times New Roman" w:cs="Times New Roman"/>
          <w:b/>
          <w:bCs/>
        </w:rPr>
        <w:t>10 класс (2023-2024 учебный год)</w:t>
      </w:r>
    </w:p>
    <w:tbl>
      <w:tblPr>
        <w:tblStyle w:val="a5"/>
        <w:tblW w:w="11057" w:type="dxa"/>
        <w:tblInd w:w="-1026" w:type="dxa"/>
        <w:tblLayout w:type="fixed"/>
        <w:tblLook w:val="04A0"/>
      </w:tblPr>
      <w:tblGrid>
        <w:gridCol w:w="326"/>
        <w:gridCol w:w="280"/>
        <w:gridCol w:w="4621"/>
        <w:gridCol w:w="2144"/>
        <w:gridCol w:w="1038"/>
        <w:gridCol w:w="1839"/>
        <w:gridCol w:w="242"/>
        <w:gridCol w:w="524"/>
        <w:gridCol w:w="43"/>
      </w:tblGrid>
      <w:tr w:rsidR="00640844" w:rsidRPr="00A211AA" w:rsidTr="00646DB8">
        <w:trPr>
          <w:gridAfter w:val="1"/>
          <w:wAfter w:w="43" w:type="dxa"/>
        </w:trPr>
        <w:tc>
          <w:tcPr>
            <w:tcW w:w="11014" w:type="dxa"/>
            <w:gridSpan w:val="8"/>
          </w:tcPr>
          <w:p w:rsidR="00640844" w:rsidRPr="00A211AA" w:rsidRDefault="00640844" w:rsidP="00640844">
            <w:pPr>
              <w:jc w:val="both"/>
              <w:rPr>
                <w:rFonts w:ascii="Times New Roman" w:hAnsi="Times New Roman" w:cs="Times New Roman"/>
                <w:b/>
              </w:rPr>
            </w:pPr>
            <w:r w:rsidRPr="00A211AA">
              <w:rPr>
                <w:rFonts w:ascii="Times New Roman" w:hAnsi="Times New Roman" w:cs="Times New Roman"/>
                <w:b/>
                <w:lang w:val="en-US"/>
              </w:rPr>
              <w:t xml:space="preserve">I. </w:t>
            </w:r>
            <w:r w:rsidRPr="00A211AA">
              <w:rPr>
                <w:rFonts w:ascii="Times New Roman" w:hAnsi="Times New Roman" w:cs="Times New Roman"/>
                <w:b/>
              </w:rPr>
              <w:t>Да или нет. (По 1 баллу за каждый правильный ответ)</w:t>
            </w:r>
          </w:p>
        </w:tc>
      </w:tr>
      <w:tr w:rsidR="00640844" w:rsidRPr="00A211AA" w:rsidTr="00646DB8">
        <w:trPr>
          <w:gridAfter w:val="1"/>
          <w:wAfter w:w="43" w:type="dxa"/>
        </w:trPr>
        <w:tc>
          <w:tcPr>
            <w:tcW w:w="60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1</w:t>
            </w:r>
          </w:p>
        </w:tc>
        <w:tc>
          <w:tcPr>
            <w:tcW w:w="9642" w:type="dxa"/>
            <w:gridSpan w:val="4"/>
          </w:tcPr>
          <w:p w:rsidR="00640844" w:rsidRPr="00A211AA" w:rsidRDefault="00640844" w:rsidP="00640844">
            <w:pPr>
              <w:rPr>
                <w:rFonts w:ascii="Times New Roman" w:hAnsi="Times New Roman" w:cs="Times New Roman"/>
              </w:rPr>
            </w:pPr>
            <w:r w:rsidRPr="00A211AA">
              <w:rPr>
                <w:rFonts w:ascii="Times New Roman" w:hAnsi="Times New Roman" w:cs="Times New Roman"/>
              </w:rPr>
              <w:t xml:space="preserve">Гражданский кодекс состоит из четырех частей: 1. общая часть; 2. специальная часть; 3. наследственное право, международное частное право; 4. право интеллектуальной собственности. </w:t>
            </w:r>
          </w:p>
        </w:tc>
        <w:tc>
          <w:tcPr>
            <w:tcW w:w="76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Да</w:t>
            </w:r>
          </w:p>
        </w:tc>
      </w:tr>
      <w:tr w:rsidR="00640844" w:rsidRPr="00A211AA" w:rsidTr="00646DB8">
        <w:trPr>
          <w:gridAfter w:val="1"/>
          <w:wAfter w:w="43" w:type="dxa"/>
        </w:trPr>
        <w:tc>
          <w:tcPr>
            <w:tcW w:w="60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2</w:t>
            </w:r>
          </w:p>
        </w:tc>
        <w:tc>
          <w:tcPr>
            <w:tcW w:w="9642" w:type="dxa"/>
            <w:gridSpan w:val="4"/>
          </w:tcPr>
          <w:p w:rsidR="00640844" w:rsidRPr="00A211AA" w:rsidRDefault="00640844" w:rsidP="00640844">
            <w:pPr>
              <w:rPr>
                <w:rFonts w:ascii="Times New Roman" w:hAnsi="Times New Roman" w:cs="Times New Roman"/>
              </w:rPr>
            </w:pPr>
            <w:r w:rsidRPr="00A211AA">
              <w:rPr>
                <w:rFonts w:ascii="Times New Roman" w:hAnsi="Times New Roman" w:cs="Times New Roman"/>
              </w:rPr>
              <w:t>Уголовный процессуальный кодекс содержит прямой запрет на аналогию закона</w:t>
            </w:r>
          </w:p>
        </w:tc>
        <w:tc>
          <w:tcPr>
            <w:tcW w:w="76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Нет</w:t>
            </w:r>
          </w:p>
        </w:tc>
      </w:tr>
      <w:tr w:rsidR="00640844" w:rsidRPr="00A211AA" w:rsidTr="00646DB8">
        <w:trPr>
          <w:gridAfter w:val="1"/>
          <w:wAfter w:w="43" w:type="dxa"/>
        </w:trPr>
        <w:tc>
          <w:tcPr>
            <w:tcW w:w="60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3</w:t>
            </w:r>
          </w:p>
        </w:tc>
        <w:tc>
          <w:tcPr>
            <w:tcW w:w="9642" w:type="dxa"/>
            <w:gridSpan w:val="4"/>
          </w:tcPr>
          <w:p w:rsidR="00640844" w:rsidRPr="00A211AA" w:rsidRDefault="00640844" w:rsidP="00640844">
            <w:pPr>
              <w:rPr>
                <w:rFonts w:ascii="Times New Roman" w:hAnsi="Times New Roman" w:cs="Times New Roman"/>
              </w:rPr>
            </w:pPr>
            <w:r w:rsidRPr="00A211AA">
              <w:rPr>
                <w:rFonts w:ascii="Times New Roman" w:hAnsi="Times New Roman" w:cs="Times New Roman"/>
              </w:rPr>
              <w:t xml:space="preserve">Российская Федерация является конституционной федерацией. </w:t>
            </w:r>
          </w:p>
        </w:tc>
        <w:tc>
          <w:tcPr>
            <w:tcW w:w="76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Да</w:t>
            </w:r>
          </w:p>
        </w:tc>
      </w:tr>
      <w:tr w:rsidR="00565164" w:rsidRPr="00A211AA" w:rsidTr="00646DB8">
        <w:trPr>
          <w:gridAfter w:val="1"/>
          <w:wAfter w:w="43" w:type="dxa"/>
        </w:trPr>
        <w:tc>
          <w:tcPr>
            <w:tcW w:w="606" w:type="dxa"/>
            <w:gridSpan w:val="2"/>
          </w:tcPr>
          <w:p w:rsidR="00565164" w:rsidRPr="00A211AA" w:rsidRDefault="00565164" w:rsidP="00640844">
            <w:pPr>
              <w:rPr>
                <w:rFonts w:ascii="Times New Roman" w:hAnsi="Times New Roman" w:cs="Times New Roman"/>
                <w:lang w:val="en-US"/>
              </w:rPr>
            </w:pPr>
            <w:r w:rsidRPr="00A211AA">
              <w:rPr>
                <w:rFonts w:ascii="Times New Roman" w:hAnsi="Times New Roman" w:cs="Times New Roman"/>
                <w:lang w:val="en-US"/>
              </w:rPr>
              <w:t>4</w:t>
            </w:r>
          </w:p>
        </w:tc>
        <w:tc>
          <w:tcPr>
            <w:tcW w:w="9642" w:type="dxa"/>
            <w:gridSpan w:val="4"/>
          </w:tcPr>
          <w:p w:rsidR="00565164" w:rsidRPr="00A211AA" w:rsidRDefault="00565164" w:rsidP="00640844">
            <w:pPr>
              <w:rPr>
                <w:rFonts w:ascii="Times New Roman" w:hAnsi="Times New Roman" w:cs="Times New Roman"/>
              </w:rPr>
            </w:pPr>
            <w:r w:rsidRPr="00A211AA">
              <w:rPr>
                <w:rFonts w:ascii="Times New Roman" w:hAnsi="Times New Roman" w:cs="Times New Roman"/>
              </w:rPr>
              <w:t>Бразилия является федеративной президентской республикой</w:t>
            </w:r>
          </w:p>
        </w:tc>
        <w:tc>
          <w:tcPr>
            <w:tcW w:w="766" w:type="dxa"/>
            <w:gridSpan w:val="2"/>
          </w:tcPr>
          <w:p w:rsidR="00565164" w:rsidRPr="00A211AA" w:rsidRDefault="00565164" w:rsidP="00640844">
            <w:pPr>
              <w:rPr>
                <w:rFonts w:ascii="Times New Roman" w:hAnsi="Times New Roman" w:cs="Times New Roman"/>
              </w:rPr>
            </w:pPr>
            <w:r w:rsidRPr="00A211AA">
              <w:rPr>
                <w:rFonts w:ascii="Times New Roman" w:hAnsi="Times New Roman" w:cs="Times New Roman"/>
              </w:rPr>
              <w:t>Да</w:t>
            </w:r>
          </w:p>
        </w:tc>
      </w:tr>
      <w:tr w:rsidR="00640844" w:rsidRPr="00A211AA" w:rsidTr="00646DB8">
        <w:trPr>
          <w:gridAfter w:val="1"/>
          <w:wAfter w:w="43" w:type="dxa"/>
        </w:trPr>
        <w:tc>
          <w:tcPr>
            <w:tcW w:w="11014" w:type="dxa"/>
            <w:gridSpan w:val="8"/>
          </w:tcPr>
          <w:p w:rsidR="00640844" w:rsidRPr="00A211AA" w:rsidRDefault="00640844" w:rsidP="00A211AA">
            <w:pPr>
              <w:jc w:val="both"/>
              <w:rPr>
                <w:rFonts w:ascii="Times New Roman" w:hAnsi="Times New Roman" w:cs="Times New Roman"/>
                <w:b/>
              </w:rPr>
            </w:pPr>
            <w:r w:rsidRPr="00A211AA">
              <w:rPr>
                <w:rFonts w:ascii="Times New Roman" w:hAnsi="Times New Roman" w:cs="Times New Roman"/>
                <w:b/>
                <w:lang w:val="en-US"/>
              </w:rPr>
              <w:t xml:space="preserve">II. </w:t>
            </w:r>
            <w:r w:rsidRPr="00A211AA">
              <w:rPr>
                <w:rFonts w:ascii="Times New Roman" w:hAnsi="Times New Roman" w:cs="Times New Roman"/>
                <w:b/>
              </w:rPr>
              <w:t>Выбер</w:t>
            </w:r>
            <w:r w:rsidR="00A211AA" w:rsidRPr="00A211AA">
              <w:rPr>
                <w:rFonts w:ascii="Times New Roman" w:hAnsi="Times New Roman" w:cs="Times New Roman"/>
                <w:b/>
              </w:rPr>
              <w:t>и</w:t>
            </w:r>
            <w:r w:rsidRPr="00A211AA">
              <w:rPr>
                <w:rFonts w:ascii="Times New Roman" w:hAnsi="Times New Roman" w:cs="Times New Roman"/>
                <w:b/>
              </w:rPr>
              <w:t>те несколько правильных вариантов ответа: (По 2 балла за каждый полностью правильный ответ. 0 баллов – в случае любой ошибки).</w:t>
            </w:r>
          </w:p>
        </w:tc>
      </w:tr>
      <w:tr w:rsidR="00640844" w:rsidRPr="00A211AA" w:rsidTr="00646DB8">
        <w:trPr>
          <w:gridAfter w:val="1"/>
          <w:wAfter w:w="43" w:type="dxa"/>
        </w:trPr>
        <w:tc>
          <w:tcPr>
            <w:tcW w:w="60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1</w:t>
            </w:r>
          </w:p>
        </w:tc>
        <w:tc>
          <w:tcPr>
            <w:tcW w:w="9642" w:type="dxa"/>
            <w:gridSpan w:val="4"/>
          </w:tcPr>
          <w:p w:rsidR="00640844" w:rsidRPr="00A211AA" w:rsidRDefault="00640844" w:rsidP="00640844">
            <w:pPr>
              <w:shd w:val="clear" w:color="auto" w:fill="FFFFFF"/>
              <w:jc w:val="both"/>
              <w:rPr>
                <w:rFonts w:ascii="Times New Roman" w:eastAsia="Times New Roman" w:hAnsi="Times New Roman" w:cs="Times New Roman"/>
                <w:b/>
                <w:color w:val="000000"/>
                <w:lang w:eastAsia="ru-RU"/>
              </w:rPr>
            </w:pPr>
            <w:r w:rsidRPr="00A211AA">
              <w:rPr>
                <w:rFonts w:ascii="Times New Roman" w:eastAsia="Times New Roman" w:hAnsi="Times New Roman" w:cs="Times New Roman"/>
                <w:b/>
                <w:color w:val="000000"/>
                <w:lang w:eastAsia="ru-RU"/>
              </w:rPr>
              <w:t>Определите вид санкции с точки зрения теории государства и права:</w:t>
            </w:r>
          </w:p>
          <w:p w:rsidR="00640844" w:rsidRPr="00A211AA" w:rsidRDefault="00640844" w:rsidP="00640844">
            <w:pPr>
              <w:shd w:val="clear" w:color="auto" w:fill="FFFFFF"/>
              <w:jc w:val="both"/>
              <w:rPr>
                <w:rFonts w:ascii="Times New Roman" w:eastAsia="Times New Roman" w:hAnsi="Times New Roman" w:cs="Times New Roman"/>
                <w:lang w:eastAsia="ru-RU"/>
              </w:rPr>
            </w:pPr>
          </w:p>
          <w:p w:rsidR="00640844" w:rsidRPr="00A211AA" w:rsidRDefault="00640844" w:rsidP="00A211AA">
            <w:pPr>
              <w:pStyle w:val="a6"/>
              <w:spacing w:before="0" w:beforeAutospacing="0" w:after="0" w:afterAutospacing="0" w:line="180" w:lineRule="atLeast"/>
              <w:jc w:val="both"/>
              <w:rPr>
                <w:b/>
                <w:sz w:val="22"/>
                <w:szCs w:val="22"/>
              </w:rPr>
            </w:pPr>
            <w:proofErr w:type="gramStart"/>
            <w:r w:rsidRPr="00A211AA">
              <w:rPr>
                <w:b/>
                <w:sz w:val="22"/>
                <w:szCs w:val="22"/>
              </w:rPr>
              <w:t>«</w:t>
            </w:r>
            <w:hyperlink r:id="rId7" w:history="1">
              <w:r w:rsidRPr="00A211AA">
                <w:rPr>
                  <w:rStyle w:val="a7"/>
                  <w:b/>
                  <w:color w:val="auto"/>
                  <w:sz w:val="22"/>
                  <w:szCs w:val="22"/>
                  <w:u w:val="none"/>
                </w:rPr>
                <w:t>Неправомерное завладение</w:t>
              </w:r>
            </w:hyperlink>
            <w:r w:rsidRPr="00A211AA">
              <w:rPr>
                <w:b/>
                <w:sz w:val="22"/>
                <w:szCs w:val="22"/>
              </w:rPr>
              <w:t xml:space="preserve"> автомобилем или </w:t>
            </w:r>
            <w:hyperlink r:id="rId8" w:history="1">
              <w:r w:rsidRPr="00A211AA">
                <w:rPr>
                  <w:rStyle w:val="a7"/>
                  <w:b/>
                  <w:color w:val="auto"/>
                  <w:sz w:val="22"/>
                  <w:szCs w:val="22"/>
                  <w:u w:val="none"/>
                </w:rPr>
                <w:t>иным</w:t>
              </w:r>
            </w:hyperlink>
            <w:r w:rsidRPr="00A211AA">
              <w:rPr>
                <w:b/>
                <w:sz w:val="22"/>
                <w:szCs w:val="22"/>
              </w:rPr>
              <w:t xml:space="preserve"> транспортным средством без цели </w:t>
            </w:r>
            <w:hyperlink r:id="rId9" w:history="1">
              <w:r w:rsidRPr="00A211AA">
                <w:rPr>
                  <w:rStyle w:val="a7"/>
                  <w:b/>
                  <w:color w:val="auto"/>
                  <w:sz w:val="22"/>
                  <w:szCs w:val="22"/>
                  <w:u w:val="none"/>
                </w:rPr>
                <w:t>хищения</w:t>
              </w:r>
            </w:hyperlink>
            <w:r w:rsidRPr="00A211AA">
              <w:rPr>
                <w:b/>
                <w:sz w:val="22"/>
                <w:szCs w:val="22"/>
              </w:rPr>
              <w:t xml:space="preserve"> (угон) -</w:t>
            </w:r>
            <w:r w:rsidR="00A211AA" w:rsidRPr="00A211AA">
              <w:rPr>
                <w:b/>
                <w:sz w:val="22"/>
                <w:szCs w:val="22"/>
              </w:rPr>
              <w:t xml:space="preserve"> </w:t>
            </w:r>
            <w:r w:rsidRPr="00A211AA">
              <w:rPr>
                <w:b/>
                <w:sz w:val="22"/>
                <w:szCs w:val="22"/>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пяти лет, либо арестом на срок до шести месяцев, либо лишением свободы</w:t>
            </w:r>
            <w:proofErr w:type="gramEnd"/>
            <w:r w:rsidRPr="00A211AA">
              <w:rPr>
                <w:b/>
                <w:sz w:val="22"/>
                <w:szCs w:val="22"/>
              </w:rPr>
              <w:t xml:space="preserve"> на срок до пяти </w:t>
            </w:r>
            <w:r w:rsidR="00A211AA" w:rsidRPr="00A211AA">
              <w:rPr>
                <w:b/>
                <w:sz w:val="22"/>
                <w:szCs w:val="22"/>
              </w:rPr>
              <w:t>лет</w:t>
            </w:r>
            <w:r w:rsidRPr="00A211AA">
              <w:rPr>
                <w:b/>
                <w:sz w:val="22"/>
                <w:szCs w:val="22"/>
              </w:rPr>
              <w:t>»</w:t>
            </w:r>
            <w:r w:rsidR="00A211AA" w:rsidRPr="00A211AA">
              <w:rPr>
                <w:b/>
                <w:sz w:val="22"/>
                <w:szCs w:val="22"/>
              </w:rPr>
              <w:t>.</w:t>
            </w:r>
          </w:p>
          <w:p w:rsidR="00640844" w:rsidRPr="00A211AA" w:rsidRDefault="00640844" w:rsidP="00640844">
            <w:pPr>
              <w:jc w:val="both"/>
              <w:rPr>
                <w:rFonts w:ascii="Times New Roman" w:eastAsia="Times New Roman" w:hAnsi="Times New Roman" w:cs="Times New Roman"/>
                <w:lang w:eastAsia="ru-RU"/>
              </w:rPr>
            </w:pPr>
          </w:p>
          <w:p w:rsidR="00640844" w:rsidRPr="00A211AA" w:rsidRDefault="00640844" w:rsidP="00640844">
            <w:pPr>
              <w:jc w:val="both"/>
              <w:rPr>
                <w:rFonts w:ascii="Times New Roman" w:eastAsia="Times New Roman" w:hAnsi="Times New Roman" w:cs="Times New Roman"/>
                <w:lang w:eastAsia="ru-RU"/>
              </w:rPr>
            </w:pPr>
            <w:r w:rsidRPr="00A211AA">
              <w:rPr>
                <w:rFonts w:ascii="Times New Roman" w:eastAsia="Times New Roman" w:hAnsi="Times New Roman" w:cs="Times New Roman"/>
                <w:lang w:eastAsia="ru-RU"/>
              </w:rPr>
              <w:t>А. Абсолютно-определенная;</w:t>
            </w:r>
          </w:p>
          <w:p w:rsidR="00640844" w:rsidRPr="00A211AA" w:rsidRDefault="00640844" w:rsidP="00640844">
            <w:pPr>
              <w:jc w:val="both"/>
              <w:rPr>
                <w:rFonts w:ascii="Times New Roman" w:eastAsia="Times New Roman" w:hAnsi="Times New Roman" w:cs="Times New Roman"/>
                <w:lang w:eastAsia="ru-RU"/>
              </w:rPr>
            </w:pPr>
            <w:r w:rsidRPr="00A211AA">
              <w:rPr>
                <w:rFonts w:ascii="Times New Roman" w:eastAsia="Times New Roman" w:hAnsi="Times New Roman" w:cs="Times New Roman"/>
                <w:lang w:eastAsia="ru-RU"/>
              </w:rPr>
              <w:t>Б. Относительно-определенная;</w:t>
            </w:r>
          </w:p>
          <w:p w:rsidR="00640844" w:rsidRPr="00A211AA" w:rsidRDefault="00640844" w:rsidP="00640844">
            <w:pPr>
              <w:jc w:val="both"/>
              <w:rPr>
                <w:rFonts w:ascii="Times New Roman" w:eastAsia="Times New Roman" w:hAnsi="Times New Roman" w:cs="Times New Roman"/>
                <w:lang w:eastAsia="ru-RU"/>
              </w:rPr>
            </w:pPr>
            <w:r w:rsidRPr="00A211AA">
              <w:rPr>
                <w:rFonts w:ascii="Times New Roman" w:eastAsia="Times New Roman" w:hAnsi="Times New Roman" w:cs="Times New Roman"/>
                <w:lang w:eastAsia="ru-RU"/>
              </w:rPr>
              <w:t>В. Простая;</w:t>
            </w:r>
          </w:p>
          <w:p w:rsidR="00640844" w:rsidRPr="00A211AA" w:rsidRDefault="00640844" w:rsidP="00640844">
            <w:pPr>
              <w:jc w:val="both"/>
              <w:rPr>
                <w:rFonts w:ascii="Times New Roman" w:eastAsia="Times New Roman" w:hAnsi="Times New Roman" w:cs="Times New Roman"/>
                <w:lang w:eastAsia="ru-RU"/>
              </w:rPr>
            </w:pPr>
            <w:r w:rsidRPr="00A211AA">
              <w:rPr>
                <w:rFonts w:ascii="Times New Roman" w:eastAsia="Times New Roman" w:hAnsi="Times New Roman" w:cs="Times New Roman"/>
                <w:lang w:eastAsia="ru-RU"/>
              </w:rPr>
              <w:t>Г. Кумулятивная;</w:t>
            </w:r>
          </w:p>
          <w:p w:rsidR="00640844" w:rsidRPr="00A211AA" w:rsidRDefault="00640844" w:rsidP="00640844">
            <w:pPr>
              <w:jc w:val="both"/>
              <w:rPr>
                <w:rFonts w:ascii="Times New Roman" w:eastAsia="Times New Roman" w:hAnsi="Times New Roman" w:cs="Times New Roman"/>
                <w:lang w:eastAsia="ru-RU"/>
              </w:rPr>
            </w:pPr>
            <w:r w:rsidRPr="00A211AA">
              <w:rPr>
                <w:rFonts w:ascii="Times New Roman" w:eastAsia="Times New Roman" w:hAnsi="Times New Roman" w:cs="Times New Roman"/>
                <w:lang w:eastAsia="ru-RU"/>
              </w:rPr>
              <w:t>Д. Альтернативная.</w:t>
            </w:r>
          </w:p>
        </w:tc>
        <w:tc>
          <w:tcPr>
            <w:tcW w:w="766" w:type="dxa"/>
            <w:gridSpan w:val="2"/>
          </w:tcPr>
          <w:p w:rsidR="00640844" w:rsidRPr="00A211AA" w:rsidRDefault="00640844" w:rsidP="00640844">
            <w:pPr>
              <w:jc w:val="both"/>
              <w:rPr>
                <w:rFonts w:ascii="Times New Roman" w:hAnsi="Times New Roman" w:cs="Times New Roman"/>
              </w:rPr>
            </w:pPr>
            <w:r w:rsidRPr="00A211AA">
              <w:rPr>
                <w:rFonts w:ascii="Times New Roman" w:hAnsi="Times New Roman" w:cs="Times New Roman"/>
              </w:rPr>
              <w:t>БД</w:t>
            </w:r>
          </w:p>
        </w:tc>
      </w:tr>
      <w:tr w:rsidR="00640844" w:rsidRPr="00A211AA" w:rsidTr="00646DB8">
        <w:trPr>
          <w:gridAfter w:val="1"/>
          <w:wAfter w:w="43" w:type="dxa"/>
        </w:trPr>
        <w:tc>
          <w:tcPr>
            <w:tcW w:w="60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2</w:t>
            </w:r>
          </w:p>
        </w:tc>
        <w:tc>
          <w:tcPr>
            <w:tcW w:w="9642" w:type="dxa"/>
            <w:gridSpan w:val="4"/>
          </w:tcPr>
          <w:p w:rsidR="00640844" w:rsidRPr="00A211AA" w:rsidRDefault="00640844" w:rsidP="00640844">
            <w:pPr>
              <w:rPr>
                <w:rFonts w:ascii="Times New Roman" w:hAnsi="Times New Roman" w:cs="Times New Roman"/>
                <w:b/>
              </w:rPr>
            </w:pPr>
            <w:r w:rsidRPr="00A211AA">
              <w:rPr>
                <w:rFonts w:ascii="Times New Roman" w:hAnsi="Times New Roman" w:cs="Times New Roman"/>
                <w:b/>
              </w:rPr>
              <w:t xml:space="preserve">Какие функции права, согласно общей теории права, относятся к </w:t>
            </w:r>
            <w:proofErr w:type="spellStart"/>
            <w:r w:rsidRPr="00A211AA">
              <w:rPr>
                <w:rFonts w:ascii="Times New Roman" w:hAnsi="Times New Roman" w:cs="Times New Roman"/>
                <w:b/>
              </w:rPr>
              <w:t>общесоциальным</w:t>
            </w:r>
            <w:proofErr w:type="spellEnd"/>
            <w:r w:rsidRPr="00A211AA">
              <w:rPr>
                <w:rFonts w:ascii="Times New Roman" w:hAnsi="Times New Roman" w:cs="Times New Roman"/>
                <w:b/>
              </w:rPr>
              <w:t>?</w:t>
            </w:r>
          </w:p>
          <w:p w:rsidR="00640844" w:rsidRPr="00A211AA" w:rsidRDefault="00640844" w:rsidP="00640844">
            <w:pPr>
              <w:rPr>
                <w:rFonts w:ascii="Times New Roman" w:hAnsi="Times New Roman" w:cs="Times New Roman"/>
              </w:rPr>
            </w:pPr>
          </w:p>
          <w:p w:rsidR="00640844" w:rsidRPr="00A211AA" w:rsidRDefault="00640844" w:rsidP="00640844">
            <w:pPr>
              <w:rPr>
                <w:rFonts w:ascii="Times New Roman" w:hAnsi="Times New Roman" w:cs="Times New Roman"/>
              </w:rPr>
            </w:pPr>
            <w:r w:rsidRPr="00A211AA">
              <w:rPr>
                <w:rFonts w:ascii="Times New Roman" w:hAnsi="Times New Roman" w:cs="Times New Roman"/>
              </w:rPr>
              <w:t>А. Воспитательная;</w:t>
            </w:r>
          </w:p>
          <w:p w:rsidR="00640844" w:rsidRPr="00A211AA" w:rsidRDefault="00640844" w:rsidP="00640844">
            <w:pPr>
              <w:rPr>
                <w:rFonts w:ascii="Times New Roman" w:hAnsi="Times New Roman" w:cs="Times New Roman"/>
              </w:rPr>
            </w:pPr>
            <w:r w:rsidRPr="00A211AA">
              <w:rPr>
                <w:rFonts w:ascii="Times New Roman" w:hAnsi="Times New Roman" w:cs="Times New Roman"/>
              </w:rPr>
              <w:t>Б. Политическая;</w:t>
            </w:r>
          </w:p>
          <w:p w:rsidR="00640844" w:rsidRPr="00A211AA" w:rsidRDefault="00640844" w:rsidP="00640844">
            <w:pPr>
              <w:rPr>
                <w:rFonts w:ascii="Times New Roman" w:hAnsi="Times New Roman" w:cs="Times New Roman"/>
              </w:rPr>
            </w:pPr>
            <w:r w:rsidRPr="00A211AA">
              <w:rPr>
                <w:rFonts w:ascii="Times New Roman" w:hAnsi="Times New Roman" w:cs="Times New Roman"/>
              </w:rPr>
              <w:t>В. Охранительная;</w:t>
            </w:r>
          </w:p>
          <w:p w:rsidR="00640844" w:rsidRPr="00A211AA" w:rsidRDefault="00640844" w:rsidP="00640844">
            <w:pPr>
              <w:rPr>
                <w:rFonts w:ascii="Times New Roman" w:hAnsi="Times New Roman" w:cs="Times New Roman"/>
              </w:rPr>
            </w:pPr>
            <w:r w:rsidRPr="00A211AA">
              <w:rPr>
                <w:rFonts w:ascii="Times New Roman" w:hAnsi="Times New Roman" w:cs="Times New Roman"/>
              </w:rPr>
              <w:t>Г. Коммуникативная;</w:t>
            </w:r>
          </w:p>
          <w:p w:rsidR="00640844" w:rsidRPr="00A211AA" w:rsidRDefault="00640844" w:rsidP="00640844">
            <w:pPr>
              <w:rPr>
                <w:rFonts w:ascii="Times New Roman" w:hAnsi="Times New Roman" w:cs="Times New Roman"/>
              </w:rPr>
            </w:pPr>
            <w:r w:rsidRPr="00A211AA">
              <w:rPr>
                <w:rFonts w:ascii="Times New Roman" w:hAnsi="Times New Roman" w:cs="Times New Roman"/>
              </w:rPr>
              <w:t xml:space="preserve">Д. Регулятивная. </w:t>
            </w:r>
          </w:p>
        </w:tc>
        <w:tc>
          <w:tcPr>
            <w:tcW w:w="76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АБГ</w:t>
            </w:r>
          </w:p>
        </w:tc>
      </w:tr>
      <w:tr w:rsidR="00640844" w:rsidRPr="00A211AA" w:rsidTr="00646DB8">
        <w:trPr>
          <w:gridAfter w:val="1"/>
          <w:wAfter w:w="43" w:type="dxa"/>
        </w:trPr>
        <w:tc>
          <w:tcPr>
            <w:tcW w:w="60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3</w:t>
            </w:r>
          </w:p>
        </w:tc>
        <w:tc>
          <w:tcPr>
            <w:tcW w:w="9642" w:type="dxa"/>
            <w:gridSpan w:val="4"/>
          </w:tcPr>
          <w:p w:rsidR="00640844" w:rsidRPr="00A211AA" w:rsidRDefault="00640844" w:rsidP="00640844">
            <w:pPr>
              <w:rPr>
                <w:rFonts w:ascii="Times New Roman" w:hAnsi="Times New Roman" w:cs="Times New Roman"/>
                <w:b/>
              </w:rPr>
            </w:pPr>
            <w:r w:rsidRPr="00A211AA">
              <w:rPr>
                <w:rFonts w:ascii="Times New Roman" w:hAnsi="Times New Roman" w:cs="Times New Roman"/>
                <w:b/>
              </w:rPr>
              <w:t xml:space="preserve">Какие из приведенных ниже понятий можно отнести </w:t>
            </w:r>
            <w:proofErr w:type="gramStart"/>
            <w:r w:rsidRPr="00A211AA">
              <w:rPr>
                <w:rFonts w:ascii="Times New Roman" w:hAnsi="Times New Roman" w:cs="Times New Roman"/>
                <w:b/>
              </w:rPr>
              <w:t>к</w:t>
            </w:r>
            <w:proofErr w:type="gramEnd"/>
            <w:r w:rsidRPr="00A211AA">
              <w:rPr>
                <w:rFonts w:ascii="Times New Roman" w:hAnsi="Times New Roman" w:cs="Times New Roman"/>
                <w:b/>
              </w:rPr>
              <w:t xml:space="preserve"> </w:t>
            </w:r>
            <w:proofErr w:type="gramStart"/>
            <w:r w:rsidRPr="00A211AA">
              <w:rPr>
                <w:rFonts w:ascii="Times New Roman" w:hAnsi="Times New Roman" w:cs="Times New Roman"/>
                <w:b/>
              </w:rPr>
              <w:t>категории</w:t>
            </w:r>
            <w:proofErr w:type="gramEnd"/>
            <w:r w:rsidRPr="00A211AA">
              <w:rPr>
                <w:rFonts w:ascii="Times New Roman" w:hAnsi="Times New Roman" w:cs="Times New Roman"/>
                <w:b/>
              </w:rPr>
              <w:t xml:space="preserve"> «прекращение обязательств»?</w:t>
            </w:r>
          </w:p>
          <w:p w:rsidR="00640844" w:rsidRPr="00A211AA" w:rsidRDefault="00640844" w:rsidP="00640844">
            <w:pPr>
              <w:rPr>
                <w:rFonts w:ascii="Times New Roman" w:hAnsi="Times New Roman" w:cs="Times New Roman"/>
              </w:rPr>
            </w:pPr>
          </w:p>
          <w:p w:rsidR="00640844" w:rsidRPr="00A211AA" w:rsidRDefault="00640844" w:rsidP="00640844">
            <w:pPr>
              <w:rPr>
                <w:rFonts w:ascii="Times New Roman" w:hAnsi="Times New Roman" w:cs="Times New Roman"/>
              </w:rPr>
            </w:pPr>
            <w:r w:rsidRPr="00A211AA">
              <w:rPr>
                <w:rFonts w:ascii="Times New Roman" w:hAnsi="Times New Roman" w:cs="Times New Roman"/>
              </w:rPr>
              <w:t>А. Конфискация;</w:t>
            </w:r>
          </w:p>
          <w:p w:rsidR="00640844" w:rsidRPr="00A211AA" w:rsidRDefault="00640844" w:rsidP="00640844">
            <w:pPr>
              <w:rPr>
                <w:rFonts w:ascii="Times New Roman" w:hAnsi="Times New Roman" w:cs="Times New Roman"/>
              </w:rPr>
            </w:pPr>
            <w:r w:rsidRPr="00A211AA">
              <w:rPr>
                <w:rFonts w:ascii="Times New Roman" w:hAnsi="Times New Roman" w:cs="Times New Roman"/>
              </w:rPr>
              <w:t>Б. Невозможность исполнения;</w:t>
            </w:r>
          </w:p>
          <w:p w:rsidR="00640844" w:rsidRPr="00A211AA" w:rsidRDefault="00640844" w:rsidP="00640844">
            <w:pPr>
              <w:rPr>
                <w:rFonts w:ascii="Times New Roman" w:hAnsi="Times New Roman" w:cs="Times New Roman"/>
              </w:rPr>
            </w:pPr>
            <w:r w:rsidRPr="00A211AA">
              <w:rPr>
                <w:rFonts w:ascii="Times New Roman" w:hAnsi="Times New Roman" w:cs="Times New Roman"/>
              </w:rPr>
              <w:t>В. Цессия;</w:t>
            </w:r>
          </w:p>
          <w:p w:rsidR="00640844" w:rsidRPr="00A211AA" w:rsidRDefault="00640844" w:rsidP="00640844">
            <w:pPr>
              <w:rPr>
                <w:rFonts w:ascii="Times New Roman" w:hAnsi="Times New Roman" w:cs="Times New Roman"/>
              </w:rPr>
            </w:pPr>
            <w:r w:rsidRPr="00A211AA">
              <w:rPr>
                <w:rFonts w:ascii="Times New Roman" w:hAnsi="Times New Roman" w:cs="Times New Roman"/>
              </w:rPr>
              <w:t>Г. Удержание;</w:t>
            </w:r>
          </w:p>
          <w:p w:rsidR="00640844" w:rsidRPr="00A211AA" w:rsidRDefault="00640844" w:rsidP="00640844">
            <w:pPr>
              <w:rPr>
                <w:rFonts w:ascii="Times New Roman" w:hAnsi="Times New Roman" w:cs="Times New Roman"/>
              </w:rPr>
            </w:pPr>
            <w:r w:rsidRPr="00A211AA">
              <w:rPr>
                <w:rFonts w:ascii="Times New Roman" w:hAnsi="Times New Roman" w:cs="Times New Roman"/>
              </w:rPr>
              <w:t xml:space="preserve">Д. Новация. </w:t>
            </w:r>
          </w:p>
        </w:tc>
        <w:tc>
          <w:tcPr>
            <w:tcW w:w="766" w:type="dxa"/>
            <w:gridSpan w:val="2"/>
          </w:tcPr>
          <w:p w:rsidR="00640844" w:rsidRPr="00A211AA" w:rsidRDefault="00640844" w:rsidP="00640844">
            <w:pPr>
              <w:rPr>
                <w:rFonts w:ascii="Times New Roman" w:hAnsi="Times New Roman" w:cs="Times New Roman"/>
              </w:rPr>
            </w:pPr>
            <w:r w:rsidRPr="00A211AA">
              <w:rPr>
                <w:rFonts w:ascii="Times New Roman" w:hAnsi="Times New Roman" w:cs="Times New Roman"/>
              </w:rPr>
              <w:t>БД</w:t>
            </w:r>
          </w:p>
        </w:tc>
      </w:tr>
      <w:tr w:rsidR="008C0A90" w:rsidRPr="00A211AA" w:rsidTr="00646DB8">
        <w:trPr>
          <w:gridAfter w:val="1"/>
          <w:wAfter w:w="43" w:type="dxa"/>
        </w:trPr>
        <w:tc>
          <w:tcPr>
            <w:tcW w:w="8409" w:type="dxa"/>
            <w:gridSpan w:val="5"/>
          </w:tcPr>
          <w:p w:rsidR="008C0A90" w:rsidRPr="00A211AA" w:rsidRDefault="008C0A90" w:rsidP="00640844">
            <w:pPr>
              <w:rPr>
                <w:rFonts w:ascii="Times New Roman" w:hAnsi="Times New Roman" w:cs="Times New Roman"/>
                <w:b/>
                <w:bCs/>
              </w:rPr>
            </w:pPr>
            <w:r w:rsidRPr="00A211AA">
              <w:rPr>
                <w:rFonts w:ascii="Times New Roman" w:hAnsi="Times New Roman" w:cs="Times New Roman"/>
                <w:b/>
                <w:lang w:val="en-US"/>
              </w:rPr>
              <w:t xml:space="preserve">III. </w:t>
            </w:r>
            <w:r w:rsidRPr="00A211AA">
              <w:rPr>
                <w:rFonts w:ascii="Times New Roman" w:hAnsi="Times New Roman" w:cs="Times New Roman"/>
                <w:b/>
                <w:bCs/>
              </w:rPr>
              <w:t>Прочитайте текст и ответьте на вопросы.</w:t>
            </w:r>
          </w:p>
          <w:p w:rsidR="008C0A90" w:rsidRPr="00A211AA" w:rsidRDefault="008C0A90" w:rsidP="00640844">
            <w:pPr>
              <w:rPr>
                <w:rFonts w:ascii="Times New Roman" w:hAnsi="Times New Roman" w:cs="Times New Roman"/>
                <w:b/>
                <w:bCs/>
              </w:rPr>
            </w:pPr>
          </w:p>
          <w:p w:rsidR="008C0A90" w:rsidRPr="00A211AA" w:rsidRDefault="008C0A90" w:rsidP="008C0A90">
            <w:pPr>
              <w:pStyle w:val="a8"/>
              <w:ind w:firstLine="601"/>
              <w:jc w:val="both"/>
              <w:rPr>
                <w:rFonts w:cs="Times New Roman"/>
                <w:sz w:val="22"/>
                <w:szCs w:val="22"/>
              </w:rPr>
            </w:pPr>
            <w:r w:rsidRPr="00A211AA">
              <w:rPr>
                <w:rFonts w:cs="Times New Roman"/>
                <w:sz w:val="22"/>
                <w:szCs w:val="22"/>
              </w:rPr>
              <w:t xml:space="preserve">Вступая в договорные отношения, стороны зачастую заинтересованы в </w:t>
            </w:r>
            <w:proofErr w:type="spellStart"/>
            <w:r w:rsidRPr="00A211AA">
              <w:rPr>
                <w:rFonts w:cs="Times New Roman"/>
                <w:sz w:val="22"/>
                <w:szCs w:val="22"/>
              </w:rPr>
              <w:t>некоторои</w:t>
            </w:r>
            <w:proofErr w:type="spellEnd"/>
            <w:r w:rsidRPr="00A211AA">
              <w:rPr>
                <w:rFonts w:cs="Times New Roman"/>
                <w:sz w:val="22"/>
                <w:szCs w:val="22"/>
              </w:rPr>
              <w:t xml:space="preserve">̆ гарантии, что другая сторона не отступится от договора, что сделка состоится и будет завершена, т.е. исполнена. Соответственно одна сторона может быть заинтересована связать другую сторону получением от нее некоторого предварительного платежа еще до получения встречного предоставления. Это может покрыть ее издержки на тот случай, если сделка не будет завершена и другая сторона не исполнит договор впоследствии. Сторона, выдающая денежную сумму, будучи </w:t>
            </w:r>
            <w:proofErr w:type="spellStart"/>
            <w:r w:rsidRPr="00A211AA">
              <w:rPr>
                <w:rFonts w:cs="Times New Roman"/>
                <w:sz w:val="22"/>
                <w:szCs w:val="22"/>
              </w:rPr>
              <w:t>заинтересованнои</w:t>
            </w:r>
            <w:proofErr w:type="spellEnd"/>
            <w:r w:rsidRPr="00A211AA">
              <w:rPr>
                <w:rFonts w:cs="Times New Roman"/>
                <w:sz w:val="22"/>
                <w:szCs w:val="22"/>
              </w:rPr>
              <w:t>̆ в по</w:t>
            </w:r>
            <w:r w:rsidRPr="00A211AA">
              <w:rPr>
                <w:rFonts w:cs="Times New Roman"/>
                <w:sz w:val="22"/>
                <w:szCs w:val="22"/>
              </w:rPr>
              <w:softHyphen/>
              <w:t xml:space="preserve">лучении соответствующего объекта, также может быть мотивирована в удержании контрагента от уклонения от договора, с </w:t>
            </w:r>
            <w:proofErr w:type="gramStart"/>
            <w:r w:rsidRPr="00A211AA">
              <w:rPr>
                <w:rFonts w:cs="Times New Roman"/>
                <w:sz w:val="22"/>
                <w:szCs w:val="22"/>
              </w:rPr>
              <w:t>тем</w:t>
            </w:r>
            <w:proofErr w:type="gramEnd"/>
            <w:r w:rsidRPr="00A211AA">
              <w:rPr>
                <w:rFonts w:cs="Times New Roman"/>
                <w:sz w:val="22"/>
                <w:szCs w:val="22"/>
              </w:rPr>
              <w:t xml:space="preserve"> чтобы сделка была сохранена именно с ним. Для достижения этих </w:t>
            </w:r>
            <w:proofErr w:type="spellStart"/>
            <w:r w:rsidRPr="00A211AA">
              <w:rPr>
                <w:rFonts w:cs="Times New Roman"/>
                <w:sz w:val="22"/>
                <w:szCs w:val="22"/>
              </w:rPr>
              <w:t>целеи</w:t>
            </w:r>
            <w:proofErr w:type="spellEnd"/>
            <w:r w:rsidRPr="00A211AA">
              <w:rPr>
                <w:rFonts w:cs="Times New Roman"/>
                <w:sz w:val="22"/>
                <w:szCs w:val="22"/>
              </w:rPr>
              <w:t xml:space="preserve">̆ она готова выделить некоторую денежную сумму еще до получения встречного предоставления, передавая ее контрагенту заранее. </w:t>
            </w:r>
          </w:p>
          <w:p w:rsidR="008C0A90" w:rsidRPr="00A211AA" w:rsidRDefault="008C0A90" w:rsidP="008C0A90">
            <w:pPr>
              <w:pStyle w:val="a8"/>
              <w:jc w:val="both"/>
              <w:rPr>
                <w:rFonts w:cs="Times New Roman"/>
                <w:sz w:val="22"/>
                <w:szCs w:val="22"/>
              </w:rPr>
            </w:pPr>
            <w:r w:rsidRPr="00A211AA">
              <w:rPr>
                <w:rFonts w:cs="Times New Roman"/>
                <w:sz w:val="22"/>
                <w:szCs w:val="22"/>
              </w:rPr>
              <w:tab/>
              <w:t xml:space="preserve">Для достижения </w:t>
            </w:r>
            <w:proofErr w:type="gramStart"/>
            <w:r w:rsidRPr="00A211AA">
              <w:rPr>
                <w:rFonts w:cs="Times New Roman"/>
                <w:sz w:val="22"/>
                <w:szCs w:val="22"/>
              </w:rPr>
              <w:t>указанных</w:t>
            </w:r>
            <w:proofErr w:type="gramEnd"/>
            <w:r w:rsidRPr="00A211AA">
              <w:rPr>
                <w:rFonts w:cs="Times New Roman"/>
                <w:sz w:val="22"/>
                <w:szCs w:val="22"/>
              </w:rPr>
              <w:t xml:space="preserve"> </w:t>
            </w:r>
            <w:proofErr w:type="spellStart"/>
            <w:r w:rsidRPr="00A211AA">
              <w:rPr>
                <w:rFonts w:cs="Times New Roman"/>
                <w:sz w:val="22"/>
                <w:szCs w:val="22"/>
              </w:rPr>
              <w:t>целеи</w:t>
            </w:r>
            <w:proofErr w:type="spellEnd"/>
            <w:r w:rsidRPr="00A211AA">
              <w:rPr>
                <w:rFonts w:cs="Times New Roman"/>
                <w:sz w:val="22"/>
                <w:szCs w:val="22"/>
              </w:rPr>
              <w:t xml:space="preserve">̆ исстари используется А)________, </w:t>
            </w:r>
            <w:proofErr w:type="spellStart"/>
            <w:r w:rsidRPr="00A211AA">
              <w:rPr>
                <w:rFonts w:cs="Times New Roman"/>
                <w:sz w:val="22"/>
                <w:szCs w:val="22"/>
              </w:rPr>
              <w:t>являющийся</w:t>
            </w:r>
            <w:proofErr w:type="spellEnd"/>
            <w:r w:rsidRPr="00A211AA">
              <w:rPr>
                <w:rFonts w:cs="Times New Roman"/>
                <w:sz w:val="22"/>
                <w:szCs w:val="22"/>
              </w:rPr>
              <w:t xml:space="preserve"> своеобразным способом обеспечения по договорным обязательствам. Считается, что А)________ выполняет одновременно три функции: 1) </w:t>
            </w:r>
            <w:proofErr w:type="gramStart"/>
            <w:r w:rsidRPr="00A211AA">
              <w:rPr>
                <w:rFonts w:cs="Times New Roman"/>
                <w:sz w:val="22"/>
                <w:szCs w:val="22"/>
              </w:rPr>
              <w:t>платежную</w:t>
            </w:r>
            <w:proofErr w:type="gramEnd"/>
            <w:r w:rsidRPr="00A211AA">
              <w:rPr>
                <w:rFonts w:cs="Times New Roman"/>
                <w:sz w:val="22"/>
                <w:szCs w:val="22"/>
              </w:rPr>
              <w:t xml:space="preserve">; 2) ___________ и 3) _____________. </w:t>
            </w:r>
          </w:p>
          <w:p w:rsidR="008C0A90" w:rsidRPr="00A211AA" w:rsidRDefault="008C0A90" w:rsidP="008C0A90">
            <w:pPr>
              <w:pStyle w:val="a8"/>
              <w:jc w:val="both"/>
              <w:rPr>
                <w:rFonts w:cs="Times New Roman"/>
                <w:sz w:val="22"/>
                <w:szCs w:val="22"/>
              </w:rPr>
            </w:pPr>
            <w:r w:rsidRPr="00A211AA">
              <w:rPr>
                <w:rFonts w:cs="Times New Roman"/>
                <w:sz w:val="22"/>
                <w:szCs w:val="22"/>
              </w:rPr>
              <w:t>Платежная функция А</w:t>
            </w:r>
            <w:r w:rsidRPr="00A211AA">
              <w:rPr>
                <w:rFonts w:cs="Times New Roman"/>
                <w:sz w:val="22"/>
                <w:szCs w:val="22"/>
                <w:lang w:val="en-US"/>
              </w:rPr>
              <w:t xml:space="preserve">)________ </w:t>
            </w:r>
            <w:r w:rsidRPr="00A211AA">
              <w:rPr>
                <w:rFonts w:cs="Times New Roman"/>
                <w:sz w:val="22"/>
                <w:szCs w:val="22"/>
              </w:rPr>
              <w:t xml:space="preserve">заключается в том, что он выдается в счет </w:t>
            </w:r>
            <w:proofErr w:type="gramStart"/>
            <w:r w:rsidRPr="00A211AA">
              <w:rPr>
                <w:rFonts w:cs="Times New Roman"/>
                <w:sz w:val="22"/>
                <w:szCs w:val="22"/>
              </w:rPr>
              <w:lastRenderedPageBreak/>
              <w:t>причитающихся</w:t>
            </w:r>
            <w:proofErr w:type="gramEnd"/>
            <w:r w:rsidRPr="00A211AA">
              <w:rPr>
                <w:rFonts w:cs="Times New Roman"/>
                <w:sz w:val="22"/>
                <w:szCs w:val="22"/>
              </w:rPr>
              <w:t xml:space="preserve"> </w:t>
            </w:r>
            <w:proofErr w:type="spellStart"/>
            <w:r w:rsidRPr="00A211AA">
              <w:rPr>
                <w:rFonts w:cs="Times New Roman"/>
                <w:sz w:val="22"/>
                <w:szCs w:val="22"/>
              </w:rPr>
              <w:t>платежеи</w:t>
            </w:r>
            <w:proofErr w:type="spellEnd"/>
            <w:r w:rsidRPr="00A211AA">
              <w:rPr>
                <w:rFonts w:cs="Times New Roman"/>
                <w:sz w:val="22"/>
                <w:szCs w:val="22"/>
              </w:rPr>
              <w:t xml:space="preserve">̆ стороны, </w:t>
            </w:r>
            <w:proofErr w:type="spellStart"/>
            <w:r w:rsidRPr="00A211AA">
              <w:rPr>
                <w:rFonts w:cs="Times New Roman"/>
                <w:sz w:val="22"/>
                <w:szCs w:val="22"/>
              </w:rPr>
              <w:t>выдавшеи</w:t>
            </w:r>
            <w:proofErr w:type="spellEnd"/>
            <w:r w:rsidRPr="00A211AA">
              <w:rPr>
                <w:rFonts w:cs="Times New Roman"/>
                <w:sz w:val="22"/>
                <w:szCs w:val="22"/>
              </w:rPr>
              <w:t>̆ А</w:t>
            </w:r>
            <w:r w:rsidRPr="00A211AA">
              <w:rPr>
                <w:rFonts w:cs="Times New Roman"/>
                <w:sz w:val="22"/>
                <w:szCs w:val="22"/>
                <w:lang w:val="en-US"/>
              </w:rPr>
              <w:t>)________</w:t>
            </w:r>
            <w:r w:rsidRPr="00A211AA">
              <w:rPr>
                <w:rFonts w:cs="Times New Roman"/>
                <w:sz w:val="22"/>
                <w:szCs w:val="22"/>
              </w:rPr>
              <w:t xml:space="preserve">. </w:t>
            </w:r>
          </w:p>
          <w:p w:rsidR="008C0A90" w:rsidRPr="00A211AA" w:rsidRDefault="008C0A90" w:rsidP="008C0A90">
            <w:pPr>
              <w:pStyle w:val="a8"/>
              <w:jc w:val="both"/>
              <w:rPr>
                <w:rFonts w:cs="Times New Roman"/>
                <w:sz w:val="22"/>
                <w:szCs w:val="22"/>
              </w:rPr>
            </w:pPr>
            <w:r w:rsidRPr="00A211AA">
              <w:rPr>
                <w:rFonts w:cs="Times New Roman"/>
                <w:sz w:val="22"/>
                <w:szCs w:val="22"/>
              </w:rPr>
              <w:t>2) ___________ функция А</w:t>
            </w:r>
            <w:r w:rsidRPr="00A211AA">
              <w:rPr>
                <w:rFonts w:cs="Times New Roman"/>
                <w:sz w:val="22"/>
                <w:szCs w:val="22"/>
                <w:lang w:val="en-US"/>
              </w:rPr>
              <w:t>)________</w:t>
            </w:r>
            <w:r w:rsidRPr="00A211AA">
              <w:rPr>
                <w:rFonts w:cs="Times New Roman"/>
                <w:sz w:val="22"/>
                <w:szCs w:val="22"/>
              </w:rPr>
              <w:t xml:space="preserve"> заключается в том, что сам факт выдачи задатка подтверждает наличие между сторонами договора.</w:t>
            </w:r>
          </w:p>
          <w:p w:rsidR="008C0A90" w:rsidRPr="00A211AA" w:rsidRDefault="008C0A90" w:rsidP="008C0A90">
            <w:pPr>
              <w:pStyle w:val="a8"/>
              <w:jc w:val="both"/>
              <w:rPr>
                <w:rFonts w:cs="Times New Roman"/>
                <w:sz w:val="22"/>
                <w:szCs w:val="22"/>
              </w:rPr>
            </w:pPr>
            <w:r w:rsidRPr="00A211AA">
              <w:rPr>
                <w:rFonts w:cs="Times New Roman"/>
                <w:sz w:val="22"/>
                <w:szCs w:val="22"/>
              </w:rPr>
              <w:t>3) _____________ функция А</w:t>
            </w:r>
            <w:r w:rsidRPr="00A211AA">
              <w:rPr>
                <w:rFonts w:cs="Times New Roman"/>
                <w:sz w:val="22"/>
                <w:szCs w:val="22"/>
                <w:lang w:val="en-US"/>
              </w:rPr>
              <w:t xml:space="preserve">)________ </w:t>
            </w:r>
            <w:r w:rsidRPr="00A211AA">
              <w:rPr>
                <w:rFonts w:cs="Times New Roman"/>
                <w:sz w:val="22"/>
                <w:szCs w:val="22"/>
              </w:rPr>
              <w:t>отличается своеобразием, по</w:t>
            </w:r>
            <w:r w:rsidRPr="00A211AA">
              <w:rPr>
                <w:rFonts w:cs="Times New Roman"/>
                <w:sz w:val="22"/>
                <w:szCs w:val="22"/>
              </w:rPr>
              <w:softHyphen/>
              <w:t xml:space="preserve">скольку, в основном сводится к </w:t>
            </w:r>
            <w:proofErr w:type="gramStart"/>
            <w:r w:rsidRPr="00A211AA">
              <w:rPr>
                <w:rFonts w:cs="Times New Roman"/>
                <w:sz w:val="22"/>
                <w:szCs w:val="22"/>
              </w:rPr>
              <w:t>стимулирующему</w:t>
            </w:r>
            <w:proofErr w:type="gramEnd"/>
            <w:r w:rsidRPr="00A211AA">
              <w:rPr>
                <w:rFonts w:cs="Times New Roman"/>
                <w:sz w:val="22"/>
                <w:szCs w:val="22"/>
              </w:rPr>
              <w:t xml:space="preserve"> </w:t>
            </w:r>
            <w:proofErr w:type="spellStart"/>
            <w:r w:rsidRPr="00A211AA">
              <w:rPr>
                <w:rFonts w:cs="Times New Roman"/>
                <w:sz w:val="22"/>
                <w:szCs w:val="22"/>
              </w:rPr>
              <w:t>воздействию</w:t>
            </w:r>
            <w:proofErr w:type="spellEnd"/>
            <w:r w:rsidRPr="00A211AA">
              <w:rPr>
                <w:rFonts w:cs="Times New Roman"/>
                <w:sz w:val="22"/>
                <w:szCs w:val="22"/>
              </w:rPr>
              <w:t xml:space="preserve">, поскольку неисполнение договора влечет негативные экономические последствия. </w:t>
            </w:r>
          </w:p>
          <w:p w:rsidR="008C0A90" w:rsidRPr="00A211AA" w:rsidRDefault="008C0A90" w:rsidP="008C0A90">
            <w:pPr>
              <w:pStyle w:val="a8"/>
              <w:jc w:val="both"/>
              <w:rPr>
                <w:rFonts w:cs="Times New Roman"/>
                <w:sz w:val="22"/>
                <w:szCs w:val="22"/>
              </w:rPr>
            </w:pPr>
            <w:r w:rsidRPr="00A211AA">
              <w:rPr>
                <w:rFonts w:cs="Times New Roman"/>
                <w:sz w:val="22"/>
                <w:szCs w:val="22"/>
              </w:rPr>
              <w:tab/>
              <w:t>Существенные юридические по</w:t>
            </w:r>
            <w:r w:rsidRPr="00A211AA">
              <w:rPr>
                <w:rFonts w:cs="Times New Roman"/>
                <w:sz w:val="22"/>
                <w:szCs w:val="22"/>
              </w:rPr>
              <w:softHyphen/>
              <w:t>следствия выдачи А</w:t>
            </w:r>
            <w:r w:rsidRPr="00A211AA">
              <w:rPr>
                <w:rFonts w:cs="Times New Roman"/>
                <w:sz w:val="22"/>
                <w:szCs w:val="22"/>
                <w:lang w:val="en-US"/>
              </w:rPr>
              <w:t xml:space="preserve">)________ </w:t>
            </w:r>
            <w:r w:rsidRPr="00A211AA">
              <w:rPr>
                <w:rFonts w:cs="Times New Roman"/>
                <w:sz w:val="22"/>
                <w:szCs w:val="22"/>
              </w:rPr>
              <w:t xml:space="preserve">влекут возникновение вопроса о форме соглашения. В </w:t>
            </w:r>
            <w:proofErr w:type="spellStart"/>
            <w:r w:rsidRPr="00A211AA">
              <w:rPr>
                <w:rFonts w:cs="Times New Roman"/>
                <w:sz w:val="22"/>
                <w:szCs w:val="22"/>
              </w:rPr>
              <w:t>какои</w:t>
            </w:r>
            <w:proofErr w:type="spellEnd"/>
            <w:r w:rsidRPr="00A211AA">
              <w:rPr>
                <w:rFonts w:cs="Times New Roman"/>
                <w:sz w:val="22"/>
                <w:szCs w:val="22"/>
              </w:rPr>
              <w:t>̆ форме оно может быть заключено</w:t>
            </w:r>
            <w:r w:rsidRPr="00A211AA">
              <w:rPr>
                <w:rFonts w:cs="Times New Roman"/>
                <w:sz w:val="22"/>
                <w:szCs w:val="22"/>
                <w:lang w:val="zh-TW" w:eastAsia="zh-TW"/>
              </w:rPr>
              <w:t xml:space="preserve">? </w:t>
            </w:r>
            <w:r w:rsidRPr="00A211AA">
              <w:rPr>
                <w:rFonts w:cs="Times New Roman"/>
                <w:sz w:val="22"/>
                <w:szCs w:val="22"/>
              </w:rPr>
              <w:t>Соглашение о А</w:t>
            </w:r>
            <w:r w:rsidRPr="00A211AA">
              <w:rPr>
                <w:rFonts w:cs="Times New Roman"/>
                <w:sz w:val="22"/>
                <w:szCs w:val="22"/>
                <w:lang w:val="en-US"/>
              </w:rPr>
              <w:t xml:space="preserve">)________ </w:t>
            </w:r>
            <w:r w:rsidRPr="00A211AA">
              <w:rPr>
                <w:rFonts w:cs="Times New Roman"/>
                <w:sz w:val="22"/>
                <w:szCs w:val="22"/>
              </w:rPr>
              <w:t>независимо от суммы А</w:t>
            </w:r>
            <w:r w:rsidRPr="00A211AA">
              <w:rPr>
                <w:rFonts w:cs="Times New Roman"/>
                <w:sz w:val="22"/>
                <w:szCs w:val="22"/>
                <w:lang w:val="en-US"/>
              </w:rPr>
              <w:t xml:space="preserve">)________ </w:t>
            </w:r>
            <w:r w:rsidRPr="00A211AA">
              <w:rPr>
                <w:rFonts w:cs="Times New Roman"/>
                <w:sz w:val="22"/>
                <w:szCs w:val="22"/>
              </w:rPr>
              <w:t xml:space="preserve">должно быть совершено в Б)_________ форме (п. 2 ст. 380 ГК РФ). </w:t>
            </w:r>
          </w:p>
          <w:p w:rsidR="008C0A90" w:rsidRPr="00A211AA" w:rsidRDefault="008C0A90" w:rsidP="008C0A90">
            <w:pPr>
              <w:pStyle w:val="a8"/>
              <w:jc w:val="both"/>
              <w:rPr>
                <w:rFonts w:cs="Times New Roman"/>
                <w:sz w:val="22"/>
                <w:szCs w:val="22"/>
              </w:rPr>
            </w:pPr>
            <w:r w:rsidRPr="00A211AA">
              <w:rPr>
                <w:rFonts w:cs="Times New Roman"/>
                <w:sz w:val="22"/>
                <w:szCs w:val="22"/>
              </w:rPr>
              <w:tab/>
              <w:t>Не всякая уплачиваемая вперед сумма по до</w:t>
            </w:r>
            <w:r w:rsidRPr="00A211AA">
              <w:rPr>
                <w:rFonts w:cs="Times New Roman"/>
                <w:sz w:val="22"/>
                <w:szCs w:val="22"/>
              </w:rPr>
              <w:softHyphen/>
              <w:t>говору является А</w:t>
            </w:r>
            <w:r w:rsidRPr="00A211AA">
              <w:rPr>
                <w:rFonts w:cs="Times New Roman"/>
                <w:sz w:val="22"/>
                <w:szCs w:val="22"/>
                <w:lang w:val="en-US"/>
              </w:rPr>
              <w:t xml:space="preserve">)________. </w:t>
            </w:r>
            <w:r w:rsidRPr="00A211AA">
              <w:rPr>
                <w:rFonts w:cs="Times New Roman"/>
                <w:sz w:val="22"/>
                <w:szCs w:val="22"/>
              </w:rPr>
              <w:t xml:space="preserve">В </w:t>
            </w:r>
            <w:proofErr w:type="spellStart"/>
            <w:proofErr w:type="gramStart"/>
            <w:r w:rsidRPr="00A211AA">
              <w:rPr>
                <w:rFonts w:cs="Times New Roman"/>
                <w:sz w:val="22"/>
                <w:szCs w:val="22"/>
              </w:rPr>
              <w:t>В</w:t>
            </w:r>
            <w:proofErr w:type="gramEnd"/>
            <w:r w:rsidRPr="00A211AA">
              <w:rPr>
                <w:rFonts w:cs="Times New Roman"/>
                <w:sz w:val="22"/>
                <w:szCs w:val="22"/>
              </w:rPr>
              <w:t>)__________</w:t>
            </w:r>
            <w:proofErr w:type="spellEnd"/>
            <w:r w:rsidRPr="00A211AA">
              <w:rPr>
                <w:rFonts w:cs="Times New Roman"/>
                <w:sz w:val="22"/>
                <w:szCs w:val="22"/>
              </w:rPr>
              <w:t>_ праве желательно устранить неопределенность по поводу того, является ли выданная сумма А</w:t>
            </w:r>
            <w:r w:rsidRPr="00A211AA">
              <w:rPr>
                <w:rFonts w:cs="Times New Roman"/>
                <w:sz w:val="22"/>
                <w:szCs w:val="22"/>
                <w:lang w:val="en-US"/>
              </w:rPr>
              <w:t>)________</w:t>
            </w:r>
            <w:r w:rsidRPr="00A211AA">
              <w:rPr>
                <w:rFonts w:cs="Times New Roman"/>
                <w:sz w:val="22"/>
                <w:szCs w:val="22"/>
              </w:rPr>
              <w:t xml:space="preserve">. </w:t>
            </w:r>
          </w:p>
          <w:p w:rsidR="008C0A90" w:rsidRPr="00A211AA" w:rsidRDefault="008C0A90" w:rsidP="008C0A90">
            <w:pPr>
              <w:pStyle w:val="a8"/>
              <w:jc w:val="both"/>
              <w:rPr>
                <w:rFonts w:cs="Times New Roman"/>
                <w:sz w:val="22"/>
                <w:szCs w:val="22"/>
              </w:rPr>
            </w:pPr>
            <w:r w:rsidRPr="00A211AA">
              <w:rPr>
                <w:rFonts w:cs="Times New Roman"/>
                <w:sz w:val="22"/>
                <w:szCs w:val="22"/>
              </w:rPr>
              <w:t>Упомянутая неопределенность может возникать по разным при</w:t>
            </w:r>
            <w:r w:rsidRPr="00A211AA">
              <w:rPr>
                <w:rFonts w:cs="Times New Roman"/>
                <w:sz w:val="22"/>
                <w:szCs w:val="22"/>
              </w:rPr>
              <w:softHyphen/>
              <w:t xml:space="preserve">чинам. Это может происходить вследствие того, что в письменном соглашении, предусматривающем передачу </w:t>
            </w:r>
            <w:proofErr w:type="spellStart"/>
            <w:r w:rsidRPr="00A211AA">
              <w:rPr>
                <w:rFonts w:cs="Times New Roman"/>
                <w:sz w:val="22"/>
                <w:szCs w:val="22"/>
              </w:rPr>
              <w:t>однои</w:t>
            </w:r>
            <w:proofErr w:type="spellEnd"/>
            <w:r w:rsidRPr="00A211AA">
              <w:rPr>
                <w:rFonts w:cs="Times New Roman"/>
                <w:sz w:val="22"/>
                <w:szCs w:val="22"/>
              </w:rPr>
              <w:t xml:space="preserve">̆ </w:t>
            </w:r>
            <w:proofErr w:type="spellStart"/>
            <w:r w:rsidRPr="00A211AA">
              <w:rPr>
                <w:rFonts w:cs="Times New Roman"/>
                <w:sz w:val="22"/>
                <w:szCs w:val="22"/>
              </w:rPr>
              <w:t>сторонои</w:t>
            </w:r>
            <w:proofErr w:type="spellEnd"/>
            <w:r w:rsidRPr="00A211AA">
              <w:rPr>
                <w:rFonts w:cs="Times New Roman"/>
                <w:sz w:val="22"/>
                <w:szCs w:val="22"/>
              </w:rPr>
              <w:t xml:space="preserve">̆ </w:t>
            </w:r>
            <w:proofErr w:type="spellStart"/>
            <w:r w:rsidRPr="00A211AA">
              <w:rPr>
                <w:rFonts w:cs="Times New Roman"/>
                <w:sz w:val="22"/>
                <w:szCs w:val="22"/>
              </w:rPr>
              <w:t>другои</w:t>
            </w:r>
            <w:proofErr w:type="spellEnd"/>
            <w:r w:rsidRPr="00A211AA">
              <w:rPr>
                <w:rFonts w:cs="Times New Roman"/>
                <w:sz w:val="22"/>
                <w:szCs w:val="22"/>
              </w:rPr>
              <w:t xml:space="preserve">̆ стороне </w:t>
            </w:r>
            <w:proofErr w:type="spellStart"/>
            <w:r w:rsidRPr="00A211AA">
              <w:rPr>
                <w:rFonts w:cs="Times New Roman"/>
                <w:sz w:val="22"/>
                <w:szCs w:val="22"/>
              </w:rPr>
              <w:t>некоторои</w:t>
            </w:r>
            <w:proofErr w:type="spellEnd"/>
            <w:r w:rsidRPr="00A211AA">
              <w:rPr>
                <w:rFonts w:cs="Times New Roman"/>
                <w:sz w:val="22"/>
                <w:szCs w:val="22"/>
              </w:rPr>
              <w:t xml:space="preserve">̆ </w:t>
            </w:r>
            <w:proofErr w:type="spellStart"/>
            <w:r w:rsidRPr="00A211AA">
              <w:rPr>
                <w:rFonts w:cs="Times New Roman"/>
                <w:sz w:val="22"/>
                <w:szCs w:val="22"/>
              </w:rPr>
              <w:t>денежнои</w:t>
            </w:r>
            <w:proofErr w:type="spellEnd"/>
            <w:r w:rsidRPr="00A211AA">
              <w:rPr>
                <w:rFonts w:cs="Times New Roman"/>
                <w:sz w:val="22"/>
                <w:szCs w:val="22"/>
              </w:rPr>
              <w:t xml:space="preserve">̆ суммы в качестве </w:t>
            </w:r>
            <w:proofErr w:type="spellStart"/>
            <w:r w:rsidRPr="00A211AA">
              <w:rPr>
                <w:rFonts w:cs="Times New Roman"/>
                <w:sz w:val="22"/>
                <w:szCs w:val="22"/>
              </w:rPr>
              <w:t>предварительнои</w:t>
            </w:r>
            <w:proofErr w:type="spellEnd"/>
            <w:r w:rsidRPr="00A211AA">
              <w:rPr>
                <w:rFonts w:cs="Times New Roman"/>
                <w:sz w:val="22"/>
                <w:szCs w:val="22"/>
              </w:rPr>
              <w:t xml:space="preserve">̆ оплаты, не содержится </w:t>
            </w:r>
            <w:proofErr w:type="gramStart"/>
            <w:r w:rsidRPr="00A211AA">
              <w:rPr>
                <w:rFonts w:cs="Times New Roman"/>
                <w:sz w:val="22"/>
                <w:szCs w:val="22"/>
              </w:rPr>
              <w:t>никаких</w:t>
            </w:r>
            <w:proofErr w:type="gramEnd"/>
            <w:r w:rsidRPr="00A211AA">
              <w:rPr>
                <w:rFonts w:cs="Times New Roman"/>
                <w:sz w:val="22"/>
                <w:szCs w:val="22"/>
              </w:rPr>
              <w:t xml:space="preserve"> положений, свидетельствующих о том, что стороны считают данную сумму А</w:t>
            </w:r>
            <w:r w:rsidRPr="00A211AA">
              <w:rPr>
                <w:rFonts w:cs="Times New Roman"/>
                <w:sz w:val="22"/>
                <w:szCs w:val="22"/>
                <w:lang w:val="en-US"/>
              </w:rPr>
              <w:t xml:space="preserve">)________. </w:t>
            </w:r>
            <w:r w:rsidRPr="00A211AA">
              <w:rPr>
                <w:rFonts w:cs="Times New Roman"/>
                <w:sz w:val="22"/>
                <w:szCs w:val="22"/>
              </w:rPr>
              <w:t xml:space="preserve">Поэтому существует некая презумпция: В случае сомнения в отношении того, является ли сумма, уплаченная в счет причитающихся со стороны по договору </w:t>
            </w:r>
            <w:proofErr w:type="spellStart"/>
            <w:r w:rsidRPr="00A211AA">
              <w:rPr>
                <w:rFonts w:cs="Times New Roman"/>
                <w:sz w:val="22"/>
                <w:szCs w:val="22"/>
              </w:rPr>
              <w:t>платежеи</w:t>
            </w:r>
            <w:proofErr w:type="spellEnd"/>
            <w:r w:rsidRPr="00A211AA">
              <w:rPr>
                <w:rFonts w:cs="Times New Roman"/>
                <w:sz w:val="22"/>
                <w:szCs w:val="22"/>
              </w:rPr>
              <w:t>̆, А</w:t>
            </w:r>
            <w:r w:rsidRPr="00A211AA">
              <w:rPr>
                <w:rFonts w:cs="Times New Roman"/>
                <w:sz w:val="22"/>
                <w:szCs w:val="22"/>
                <w:lang w:val="en-US"/>
              </w:rPr>
              <w:t xml:space="preserve">)________, </w:t>
            </w:r>
            <w:r w:rsidRPr="00A211AA">
              <w:rPr>
                <w:rFonts w:cs="Times New Roman"/>
                <w:sz w:val="22"/>
                <w:szCs w:val="22"/>
              </w:rPr>
              <w:t xml:space="preserve">в частности вследствие несоблюдения правила, установленного пунктом 2 </w:t>
            </w:r>
            <w:proofErr w:type="spellStart"/>
            <w:r w:rsidRPr="00A211AA">
              <w:rPr>
                <w:rFonts w:cs="Times New Roman"/>
                <w:sz w:val="22"/>
                <w:szCs w:val="22"/>
              </w:rPr>
              <w:t>настоящеи</w:t>
            </w:r>
            <w:proofErr w:type="spellEnd"/>
            <w:r w:rsidRPr="00A211AA">
              <w:rPr>
                <w:rFonts w:cs="Times New Roman"/>
                <w:sz w:val="22"/>
                <w:szCs w:val="22"/>
              </w:rPr>
              <w:t xml:space="preserve">̆ статьи, эта сумма считается </w:t>
            </w:r>
            <w:proofErr w:type="spellStart"/>
            <w:r w:rsidRPr="00A211AA">
              <w:rPr>
                <w:rFonts w:cs="Times New Roman"/>
                <w:sz w:val="22"/>
                <w:szCs w:val="22"/>
              </w:rPr>
              <w:t>уплаченнои</w:t>
            </w:r>
            <w:proofErr w:type="spellEnd"/>
            <w:r w:rsidRPr="00A211AA">
              <w:rPr>
                <w:rFonts w:cs="Times New Roman"/>
                <w:sz w:val="22"/>
                <w:szCs w:val="22"/>
              </w:rPr>
              <w:t xml:space="preserve">̆ в качестве Г)________, если не доказано иное (п. 3 ст. 380 ГК РФ). </w:t>
            </w:r>
          </w:p>
          <w:p w:rsidR="008C0A90" w:rsidRPr="00A211AA" w:rsidRDefault="008C0A90" w:rsidP="008C0A90">
            <w:pPr>
              <w:pStyle w:val="aa"/>
              <w:spacing w:before="0" w:after="240" w:line="240" w:lineRule="auto"/>
              <w:jc w:val="right"/>
              <w:rPr>
                <w:rFonts w:ascii="Times New Roman" w:eastAsia="Times Roman" w:hAnsi="Times New Roman" w:cs="Times New Roman"/>
                <w:i/>
                <w:iCs/>
                <w:sz w:val="22"/>
                <w:szCs w:val="22"/>
              </w:rPr>
            </w:pPr>
            <w:r w:rsidRPr="00A211AA">
              <w:rPr>
                <w:rFonts w:ascii="Times New Roman" w:hAnsi="Times New Roman" w:cs="Times New Roman"/>
                <w:i/>
                <w:iCs/>
                <w:sz w:val="22"/>
                <w:szCs w:val="22"/>
              </w:rPr>
              <w:t xml:space="preserve">(По  С.В. </w:t>
            </w:r>
            <w:proofErr w:type="spellStart"/>
            <w:r w:rsidRPr="00A211AA">
              <w:rPr>
                <w:rFonts w:ascii="Times New Roman" w:hAnsi="Times New Roman" w:cs="Times New Roman"/>
                <w:i/>
                <w:iCs/>
                <w:sz w:val="22"/>
                <w:szCs w:val="22"/>
              </w:rPr>
              <w:t>Сарбашу</w:t>
            </w:r>
            <w:proofErr w:type="spellEnd"/>
            <w:r w:rsidRPr="00A211AA">
              <w:rPr>
                <w:rFonts w:ascii="Times New Roman" w:hAnsi="Times New Roman" w:cs="Times New Roman"/>
                <w:i/>
                <w:iCs/>
                <w:sz w:val="22"/>
                <w:szCs w:val="22"/>
              </w:rPr>
              <w:t>)</w:t>
            </w:r>
          </w:p>
          <w:p w:rsidR="008C0A90" w:rsidRPr="00A211AA" w:rsidRDefault="008C0A90" w:rsidP="008C0A90">
            <w:pPr>
              <w:pStyle w:val="a8"/>
              <w:rPr>
                <w:rFonts w:cs="Times New Roman"/>
                <w:sz w:val="22"/>
                <w:szCs w:val="22"/>
              </w:rPr>
            </w:pPr>
            <w:r w:rsidRPr="00A211AA">
              <w:rPr>
                <w:rFonts w:cs="Times New Roman"/>
                <w:sz w:val="22"/>
                <w:szCs w:val="22"/>
                <w:lang w:val="en-US"/>
              </w:rPr>
              <w:t xml:space="preserve">1. </w:t>
            </w:r>
            <w:r w:rsidRPr="00A211AA">
              <w:rPr>
                <w:rFonts w:cs="Times New Roman"/>
                <w:sz w:val="22"/>
                <w:szCs w:val="22"/>
              </w:rPr>
              <w:t>Вставьте слово, подходящее по смыслу, в пропуск А. Везде под буквой А пропущено одно слово, но в разной форме.</w:t>
            </w:r>
          </w:p>
          <w:p w:rsidR="008C0A90" w:rsidRPr="00A211AA" w:rsidRDefault="008C0A90" w:rsidP="008C0A90">
            <w:pPr>
              <w:pStyle w:val="a8"/>
              <w:rPr>
                <w:rFonts w:cs="Times New Roman"/>
                <w:sz w:val="22"/>
                <w:szCs w:val="22"/>
              </w:rPr>
            </w:pPr>
            <w:r w:rsidRPr="00A211AA">
              <w:rPr>
                <w:rFonts w:cs="Times New Roman"/>
                <w:sz w:val="22"/>
                <w:szCs w:val="22"/>
                <w:lang w:val="en-US"/>
              </w:rPr>
              <w:t>2</w:t>
            </w:r>
            <w:r w:rsidRPr="00A211AA">
              <w:rPr>
                <w:rFonts w:cs="Times New Roman"/>
                <w:sz w:val="22"/>
                <w:szCs w:val="22"/>
              </w:rPr>
              <w:t>. Чем по Гражданскому кодексу РФ является понятие, пропущенное под буквой А?</w:t>
            </w:r>
          </w:p>
          <w:p w:rsidR="008C0A90" w:rsidRPr="00A211AA" w:rsidRDefault="008C0A90" w:rsidP="008C0A90">
            <w:pPr>
              <w:pStyle w:val="a8"/>
              <w:rPr>
                <w:rFonts w:cs="Times New Roman"/>
                <w:sz w:val="22"/>
                <w:szCs w:val="22"/>
              </w:rPr>
            </w:pPr>
            <w:r w:rsidRPr="00A211AA">
              <w:rPr>
                <w:rFonts w:cs="Times New Roman"/>
                <w:sz w:val="22"/>
                <w:szCs w:val="22"/>
              </w:rPr>
              <w:t>3. Перечислите, что ещё поименовано в Гражданском кодексе РФ, как относящееся к группе, которую вы указали в вопросе 2.</w:t>
            </w:r>
          </w:p>
          <w:p w:rsidR="008C0A90" w:rsidRPr="00A211AA" w:rsidRDefault="008C0A90" w:rsidP="008C0A90">
            <w:pPr>
              <w:pStyle w:val="a8"/>
              <w:rPr>
                <w:rFonts w:cs="Times New Roman"/>
                <w:sz w:val="22"/>
                <w:szCs w:val="22"/>
              </w:rPr>
            </w:pPr>
            <w:r w:rsidRPr="00A211AA">
              <w:rPr>
                <w:rFonts w:cs="Times New Roman"/>
                <w:sz w:val="22"/>
                <w:szCs w:val="22"/>
              </w:rPr>
              <w:t>4. Вставьте слово, подходящее по смыслу, в пропуск 2. Везде под цифрой 2 пропущено одно слово, но в разной форме.</w:t>
            </w:r>
          </w:p>
          <w:p w:rsidR="008C0A90" w:rsidRPr="00A211AA" w:rsidRDefault="008C0A90" w:rsidP="008C0A90">
            <w:pPr>
              <w:pStyle w:val="a8"/>
              <w:rPr>
                <w:rFonts w:cs="Times New Roman"/>
                <w:sz w:val="22"/>
                <w:szCs w:val="22"/>
              </w:rPr>
            </w:pPr>
            <w:r w:rsidRPr="00A211AA">
              <w:rPr>
                <w:rFonts w:cs="Times New Roman"/>
                <w:sz w:val="22"/>
                <w:szCs w:val="22"/>
              </w:rPr>
              <w:t>5. Вставьте слово, подходящее по смыслу, в пропуск 3. Везде под цифрой 3 пропущено одно слово, но в разной форме.</w:t>
            </w:r>
          </w:p>
          <w:p w:rsidR="008C0A90" w:rsidRPr="00A211AA" w:rsidRDefault="008C0A90" w:rsidP="008C0A90">
            <w:pPr>
              <w:pStyle w:val="a8"/>
              <w:rPr>
                <w:rFonts w:cs="Times New Roman"/>
                <w:sz w:val="22"/>
                <w:szCs w:val="22"/>
              </w:rPr>
            </w:pPr>
            <w:r w:rsidRPr="00A211AA">
              <w:rPr>
                <w:rFonts w:cs="Times New Roman"/>
                <w:sz w:val="22"/>
                <w:szCs w:val="22"/>
              </w:rPr>
              <w:t xml:space="preserve">6. Вставьте слово, подходящее по смыслу, в пропуск Б. </w:t>
            </w:r>
          </w:p>
          <w:p w:rsidR="008C0A90" w:rsidRPr="00A211AA" w:rsidRDefault="008C0A90" w:rsidP="008C0A90">
            <w:pPr>
              <w:pStyle w:val="a8"/>
              <w:rPr>
                <w:rFonts w:cs="Times New Roman"/>
                <w:sz w:val="22"/>
                <w:szCs w:val="22"/>
              </w:rPr>
            </w:pPr>
            <w:r w:rsidRPr="00A211AA">
              <w:rPr>
                <w:rFonts w:cs="Times New Roman"/>
                <w:sz w:val="22"/>
                <w:szCs w:val="22"/>
              </w:rPr>
              <w:t xml:space="preserve">7. Вставьте слово, подходящее по смыслу, в пропуск В. </w:t>
            </w:r>
          </w:p>
          <w:p w:rsidR="008C0A90" w:rsidRPr="00A211AA" w:rsidRDefault="008C0A90" w:rsidP="008C0A90">
            <w:pPr>
              <w:pStyle w:val="a8"/>
              <w:rPr>
                <w:rFonts w:cs="Times New Roman"/>
                <w:sz w:val="22"/>
                <w:szCs w:val="22"/>
              </w:rPr>
            </w:pPr>
            <w:r w:rsidRPr="00A211AA">
              <w:rPr>
                <w:rFonts w:cs="Times New Roman"/>
                <w:sz w:val="22"/>
                <w:szCs w:val="22"/>
              </w:rPr>
              <w:t xml:space="preserve">8. Вставьте слово, подходящее по смыслу, в пропуск Г. </w:t>
            </w:r>
          </w:p>
          <w:p w:rsidR="008C0A90" w:rsidRPr="00A211AA" w:rsidRDefault="008C0A90" w:rsidP="008C0A90">
            <w:pPr>
              <w:pStyle w:val="a8"/>
              <w:rPr>
                <w:rFonts w:cs="Times New Roman"/>
                <w:sz w:val="22"/>
                <w:szCs w:val="22"/>
              </w:rPr>
            </w:pPr>
            <w:r w:rsidRPr="00A211AA">
              <w:rPr>
                <w:rFonts w:cs="Times New Roman"/>
                <w:sz w:val="22"/>
                <w:szCs w:val="22"/>
              </w:rPr>
              <w:t>9. Укажите, в чём различие между понятиями, обозначенными пропусками</w:t>
            </w:r>
            <w:proofErr w:type="gramStart"/>
            <w:r w:rsidRPr="00A211AA">
              <w:rPr>
                <w:rFonts w:cs="Times New Roman"/>
                <w:sz w:val="22"/>
                <w:szCs w:val="22"/>
              </w:rPr>
              <w:t xml:space="preserve"> А</w:t>
            </w:r>
            <w:proofErr w:type="gramEnd"/>
            <w:r w:rsidRPr="00A211AA">
              <w:rPr>
                <w:rFonts w:cs="Times New Roman"/>
                <w:sz w:val="22"/>
                <w:szCs w:val="22"/>
              </w:rPr>
              <w:t xml:space="preserve"> и Г.</w:t>
            </w:r>
          </w:p>
          <w:p w:rsidR="008C0A90" w:rsidRPr="00A211AA" w:rsidRDefault="008C0A90" w:rsidP="00A211AA">
            <w:pPr>
              <w:pStyle w:val="a8"/>
              <w:rPr>
                <w:rFonts w:cs="Times New Roman"/>
                <w:sz w:val="22"/>
                <w:szCs w:val="22"/>
                <w:lang w:val="en-US"/>
              </w:rPr>
            </w:pPr>
          </w:p>
        </w:tc>
        <w:tc>
          <w:tcPr>
            <w:tcW w:w="2605" w:type="dxa"/>
            <w:gridSpan w:val="3"/>
          </w:tcPr>
          <w:p w:rsidR="008C0A90" w:rsidRPr="00A211AA" w:rsidRDefault="008C0A90" w:rsidP="008C0A90">
            <w:pPr>
              <w:pStyle w:val="a8"/>
              <w:rPr>
                <w:rFonts w:cs="Times New Roman"/>
                <w:sz w:val="22"/>
                <w:szCs w:val="22"/>
              </w:rPr>
            </w:pPr>
            <w:r w:rsidRPr="00A211AA">
              <w:rPr>
                <w:rFonts w:cs="Times New Roman"/>
                <w:sz w:val="22"/>
                <w:szCs w:val="22"/>
              </w:rPr>
              <w:lastRenderedPageBreak/>
              <w:t>1. Задаток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2. Способом обеспечения исполнения обязательства или акцессорным обязательством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3. Неустойка, залог, удержание вещи должника, поручительство, независимая гарантия, обеспечительный платёж (2 балла за полностью верный ответ)</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 xml:space="preserve">4. </w:t>
            </w:r>
            <w:proofErr w:type="gramStart"/>
            <w:r w:rsidRPr="00A211AA">
              <w:rPr>
                <w:rFonts w:cs="Times New Roman"/>
                <w:sz w:val="22"/>
                <w:szCs w:val="22"/>
              </w:rPr>
              <w:t>Доказательственная</w:t>
            </w:r>
            <w:proofErr w:type="gramEnd"/>
            <w:r w:rsidRPr="00A211AA">
              <w:rPr>
                <w:rFonts w:cs="Times New Roman"/>
                <w:sz w:val="22"/>
                <w:szCs w:val="22"/>
              </w:rPr>
              <w:t xml:space="preserve">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 xml:space="preserve">5. </w:t>
            </w:r>
            <w:proofErr w:type="gramStart"/>
            <w:r w:rsidRPr="00A211AA">
              <w:rPr>
                <w:rFonts w:cs="Times New Roman"/>
                <w:sz w:val="22"/>
                <w:szCs w:val="22"/>
              </w:rPr>
              <w:t>Обеспечительная</w:t>
            </w:r>
            <w:proofErr w:type="gramEnd"/>
            <w:r w:rsidRPr="00A211AA">
              <w:rPr>
                <w:rFonts w:cs="Times New Roman"/>
                <w:sz w:val="22"/>
                <w:szCs w:val="22"/>
              </w:rPr>
              <w:t xml:space="preserve">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 xml:space="preserve">6. </w:t>
            </w:r>
            <w:proofErr w:type="gramStart"/>
            <w:r w:rsidRPr="00A211AA">
              <w:rPr>
                <w:rFonts w:cs="Times New Roman"/>
                <w:sz w:val="22"/>
                <w:szCs w:val="22"/>
              </w:rPr>
              <w:t>Письменной</w:t>
            </w:r>
            <w:proofErr w:type="gramEnd"/>
            <w:r w:rsidRPr="00A211AA">
              <w:rPr>
                <w:rFonts w:cs="Times New Roman"/>
                <w:sz w:val="22"/>
                <w:szCs w:val="22"/>
              </w:rPr>
              <w:t xml:space="preserve">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 xml:space="preserve">7. </w:t>
            </w:r>
            <w:proofErr w:type="gramStart"/>
            <w:r w:rsidRPr="00A211AA">
              <w:rPr>
                <w:rFonts w:cs="Times New Roman"/>
                <w:sz w:val="22"/>
                <w:szCs w:val="22"/>
              </w:rPr>
              <w:t>Обязательственного</w:t>
            </w:r>
            <w:proofErr w:type="gramEnd"/>
            <w:r w:rsidRPr="00A211AA">
              <w:rPr>
                <w:rFonts w:cs="Times New Roman"/>
                <w:sz w:val="22"/>
                <w:szCs w:val="22"/>
              </w:rPr>
              <w:t xml:space="preserve">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8. Аванс (1 балл)</w:t>
            </w:r>
          </w:p>
          <w:p w:rsidR="008C0A90" w:rsidRPr="00A211AA" w:rsidRDefault="008C0A90" w:rsidP="008C0A90">
            <w:pPr>
              <w:pStyle w:val="a8"/>
              <w:rPr>
                <w:rFonts w:cs="Times New Roman"/>
                <w:sz w:val="22"/>
                <w:szCs w:val="22"/>
              </w:rPr>
            </w:pPr>
          </w:p>
          <w:p w:rsidR="008C0A90" w:rsidRPr="00A211AA" w:rsidRDefault="008C0A90" w:rsidP="008C0A90">
            <w:pPr>
              <w:pStyle w:val="a8"/>
              <w:rPr>
                <w:rFonts w:cs="Times New Roman"/>
                <w:sz w:val="22"/>
                <w:szCs w:val="22"/>
              </w:rPr>
            </w:pPr>
            <w:r w:rsidRPr="00A211AA">
              <w:rPr>
                <w:rFonts w:cs="Times New Roman"/>
                <w:sz w:val="22"/>
                <w:szCs w:val="22"/>
              </w:rPr>
              <w:t>9. В функциях, у задатка есть доказательственная и обеспечительная функции, а у аванса - нет, только платёжная (2 балла за верный по смыслу ответ)</w:t>
            </w:r>
          </w:p>
          <w:p w:rsidR="008C0A90" w:rsidRPr="00A211AA" w:rsidRDefault="008C0A90" w:rsidP="00640844">
            <w:pPr>
              <w:rPr>
                <w:rFonts w:ascii="Times New Roman" w:hAnsi="Times New Roman" w:cs="Times New Roman"/>
              </w:rPr>
            </w:pPr>
          </w:p>
          <w:p w:rsidR="008C0A90" w:rsidRPr="00A211AA" w:rsidRDefault="008C0A90" w:rsidP="00640844">
            <w:pPr>
              <w:rPr>
                <w:rFonts w:ascii="Times New Roman" w:hAnsi="Times New Roman" w:cs="Times New Roman"/>
              </w:rPr>
            </w:pPr>
            <w:r w:rsidRPr="00A211AA">
              <w:rPr>
                <w:rFonts w:ascii="Times New Roman" w:hAnsi="Times New Roman" w:cs="Times New Roman"/>
              </w:rPr>
              <w:t>Всего: 11 баллов</w:t>
            </w:r>
          </w:p>
        </w:tc>
      </w:tr>
      <w:tr w:rsidR="003F552B" w:rsidRPr="00A211AA" w:rsidTr="00646DB8">
        <w:trPr>
          <w:gridAfter w:val="1"/>
          <w:wAfter w:w="43" w:type="dxa"/>
        </w:trPr>
        <w:tc>
          <w:tcPr>
            <w:tcW w:w="11014" w:type="dxa"/>
            <w:gridSpan w:val="8"/>
          </w:tcPr>
          <w:p w:rsidR="003F552B" w:rsidRPr="008752A7" w:rsidRDefault="003F552B" w:rsidP="00700B02">
            <w:pPr>
              <w:shd w:val="clear" w:color="auto" w:fill="FFFFFF"/>
              <w:spacing w:after="100" w:afterAutospacing="1"/>
              <w:contextualSpacing/>
              <w:jc w:val="both"/>
              <w:outlineLvl w:val="1"/>
              <w:rPr>
                <w:rFonts w:ascii="Times New Roman" w:eastAsia="Times New Roman" w:hAnsi="Times New Roman" w:cs="Times New Roman"/>
                <w:b/>
                <w:bCs/>
                <w:sz w:val="20"/>
                <w:lang w:eastAsia="ru-RU"/>
              </w:rPr>
            </w:pPr>
            <w:r w:rsidRPr="008752A7">
              <w:rPr>
                <w:rFonts w:ascii="Times New Roman" w:hAnsi="Times New Roman" w:cs="Times New Roman"/>
                <w:b/>
                <w:sz w:val="20"/>
                <w:lang w:val="en-US"/>
              </w:rPr>
              <w:lastRenderedPageBreak/>
              <w:t xml:space="preserve">IX. </w:t>
            </w:r>
            <w:r w:rsidRPr="008752A7">
              <w:rPr>
                <w:rFonts w:ascii="Times New Roman" w:hAnsi="Times New Roman" w:cs="Times New Roman"/>
                <w:b/>
                <w:sz w:val="20"/>
              </w:rPr>
              <w:t>Внимательно прочитайте извлечения из Конституции Казахстана и ответьте на вопросы, представленные после текста.</w:t>
            </w:r>
          </w:p>
          <w:p w:rsidR="003F552B" w:rsidRPr="008752A7" w:rsidRDefault="003F552B" w:rsidP="00700B02">
            <w:pPr>
              <w:shd w:val="clear" w:color="auto" w:fill="FFFFFF"/>
              <w:spacing w:after="100" w:afterAutospacing="1"/>
              <w:contextualSpacing/>
              <w:jc w:val="both"/>
              <w:outlineLvl w:val="1"/>
              <w:rPr>
                <w:rFonts w:ascii="Times New Roman" w:eastAsia="Times New Roman" w:hAnsi="Times New Roman" w:cs="Times New Roman"/>
                <w:b/>
                <w:bCs/>
                <w:sz w:val="20"/>
                <w:lang w:eastAsia="ru-RU"/>
              </w:rPr>
            </w:pPr>
            <w:r w:rsidRPr="008752A7">
              <w:rPr>
                <w:rFonts w:ascii="Times New Roman" w:eastAsia="Times New Roman" w:hAnsi="Times New Roman" w:cs="Times New Roman"/>
                <w:b/>
                <w:bCs/>
                <w:sz w:val="20"/>
                <w:lang w:eastAsia="ru-RU"/>
              </w:rPr>
              <w:t>Конституция Республики Казахстан (извлечения)</w:t>
            </w:r>
          </w:p>
          <w:p w:rsidR="003F552B" w:rsidRPr="008752A7" w:rsidRDefault="003F552B" w:rsidP="00700B02">
            <w:pPr>
              <w:contextualSpacing/>
              <w:jc w:val="both"/>
              <w:rPr>
                <w:rStyle w:val="ab"/>
                <w:rFonts w:ascii="Times New Roman" w:hAnsi="Times New Roman" w:cs="Times New Roman"/>
                <w:sz w:val="20"/>
                <w:shd w:val="clear" w:color="auto" w:fill="FFFFFF"/>
              </w:rPr>
            </w:pPr>
            <w:r w:rsidRPr="008752A7">
              <w:rPr>
                <w:rStyle w:val="ab"/>
                <w:rFonts w:ascii="Times New Roman" w:hAnsi="Times New Roman" w:cs="Times New Roman"/>
                <w:sz w:val="20"/>
                <w:shd w:val="clear" w:color="auto" w:fill="FFFFFF"/>
              </w:rPr>
              <w:t>Раздел II</w:t>
            </w:r>
            <w:r w:rsidRPr="008752A7">
              <w:rPr>
                <w:rFonts w:ascii="Times New Roman" w:hAnsi="Times New Roman" w:cs="Times New Roman"/>
                <w:b/>
                <w:bCs/>
                <w:sz w:val="20"/>
                <w:shd w:val="clear" w:color="auto" w:fill="FFFFFF"/>
              </w:rPr>
              <w:t xml:space="preserve">. </w:t>
            </w:r>
            <w:r w:rsidRPr="008752A7">
              <w:rPr>
                <w:rStyle w:val="ab"/>
                <w:rFonts w:ascii="Times New Roman" w:hAnsi="Times New Roman" w:cs="Times New Roman"/>
                <w:sz w:val="20"/>
                <w:shd w:val="clear" w:color="auto" w:fill="FFFFFF"/>
              </w:rPr>
              <w:t>Человек и гражданин</w:t>
            </w:r>
          </w:p>
          <w:p w:rsidR="003F552B" w:rsidRPr="008752A7" w:rsidRDefault="003F552B" w:rsidP="00700B02">
            <w:pPr>
              <w:contextualSpacing/>
              <w:jc w:val="both"/>
              <w:rPr>
                <w:rStyle w:val="ab"/>
                <w:rFonts w:ascii="Times New Roman" w:hAnsi="Times New Roman" w:cs="Times New Roman"/>
                <w:sz w:val="20"/>
                <w:shd w:val="clear" w:color="auto" w:fill="FFFFFF"/>
              </w:rPr>
            </w:pPr>
            <w:r w:rsidRPr="008752A7">
              <w:rPr>
                <w:rStyle w:val="ab"/>
                <w:rFonts w:ascii="Times New Roman" w:hAnsi="Times New Roman" w:cs="Times New Roman"/>
                <w:sz w:val="20"/>
                <w:shd w:val="clear" w:color="auto" w:fill="FFFFFF"/>
              </w:rPr>
              <w:t>Статья 18.</w:t>
            </w:r>
          </w:p>
          <w:p w:rsidR="003F552B" w:rsidRPr="008752A7" w:rsidRDefault="003F552B" w:rsidP="00700B02">
            <w:pPr>
              <w:contextualSpacing/>
              <w:jc w:val="both"/>
              <w:rPr>
                <w:rFonts w:ascii="Times New Roman" w:hAnsi="Times New Roman" w:cs="Times New Roman"/>
                <w:sz w:val="20"/>
                <w:shd w:val="clear" w:color="auto" w:fill="FFFFFF"/>
              </w:rPr>
            </w:pPr>
            <w:r w:rsidRPr="008752A7">
              <w:rPr>
                <w:rFonts w:ascii="Times New Roman" w:hAnsi="Times New Roman" w:cs="Times New Roman"/>
                <w:sz w:val="20"/>
                <w:shd w:val="clear" w:color="auto" w:fill="FFFFFF"/>
              </w:rPr>
              <w:t xml:space="preserve">2. Каждый имеет право на тайну личных вкладов и сбережений, переписки, телефонных переговоров, почтовых, телеграфных и иных сообщений. </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Раздел III</w:t>
            </w:r>
            <w:r w:rsidRPr="008752A7">
              <w:rPr>
                <w:b/>
                <w:bCs/>
                <w:sz w:val="20"/>
                <w:szCs w:val="22"/>
              </w:rPr>
              <w:t xml:space="preserve">. </w:t>
            </w:r>
            <w:r w:rsidRPr="008752A7">
              <w:rPr>
                <w:rStyle w:val="ab"/>
                <w:sz w:val="20"/>
                <w:szCs w:val="22"/>
              </w:rPr>
              <w:t>Президент</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40</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 в международных отношениях.</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41</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Президент Республики Казахстан избирается в соответствии с конституционным законом совершеннолетними гражданами Республики на основе всеобщего, равного и прямого избирательного права при тайном голосовании сроком на семь лет.</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2. Президентом Республики Казахстан может быть избран гражданин Республики по рождению, не моложе сорока лет, свободно владеющий государственным языком, проживающий в Казахстане последние пятнадцать лет и имеющий высшее образование. Конституционным законом могут устанавливаться дополнительные требования к кандидатам в Президенты Республики.</w:t>
            </w:r>
          </w:p>
          <w:p w:rsidR="003F552B" w:rsidRPr="008752A7" w:rsidRDefault="003F552B" w:rsidP="00700B02">
            <w:pPr>
              <w:contextualSpacing/>
              <w:jc w:val="both"/>
              <w:rPr>
                <w:rStyle w:val="ab"/>
                <w:rFonts w:ascii="Times New Roman" w:hAnsi="Times New Roman" w:cs="Times New Roman"/>
                <w:sz w:val="20"/>
                <w:shd w:val="clear" w:color="auto" w:fill="FFFFFF"/>
              </w:rPr>
            </w:pPr>
            <w:r w:rsidRPr="008752A7">
              <w:rPr>
                <w:rStyle w:val="ab"/>
                <w:rFonts w:ascii="Times New Roman" w:hAnsi="Times New Roman" w:cs="Times New Roman"/>
                <w:sz w:val="20"/>
                <w:shd w:val="clear" w:color="auto" w:fill="FFFFFF"/>
              </w:rPr>
              <w:lastRenderedPageBreak/>
              <w:t>Статья 42</w:t>
            </w:r>
          </w:p>
          <w:p w:rsidR="003F552B" w:rsidRPr="008752A7" w:rsidRDefault="003F552B" w:rsidP="00700B02">
            <w:pPr>
              <w:contextualSpacing/>
              <w:jc w:val="both"/>
              <w:rPr>
                <w:rFonts w:ascii="Times New Roman" w:hAnsi="Times New Roman" w:cs="Times New Roman"/>
                <w:sz w:val="20"/>
                <w:shd w:val="clear" w:color="auto" w:fill="FFFFFF"/>
              </w:rPr>
            </w:pPr>
            <w:r w:rsidRPr="008752A7">
              <w:rPr>
                <w:rFonts w:ascii="Times New Roman" w:hAnsi="Times New Roman" w:cs="Times New Roman"/>
                <w:sz w:val="20"/>
                <w:shd w:val="clear" w:color="auto" w:fill="FFFFFF"/>
              </w:rPr>
              <w:t>5. Одно и то же лицо не может быть избрано Президентом Республики более одного раза.</w:t>
            </w:r>
          </w:p>
          <w:p w:rsidR="003F552B" w:rsidRPr="008752A7" w:rsidRDefault="003F552B" w:rsidP="00700B02">
            <w:pPr>
              <w:contextualSpacing/>
              <w:jc w:val="both"/>
              <w:rPr>
                <w:rStyle w:val="ab"/>
                <w:rFonts w:ascii="Times New Roman" w:hAnsi="Times New Roman" w:cs="Times New Roman"/>
                <w:sz w:val="20"/>
                <w:shd w:val="clear" w:color="auto" w:fill="FFFFFF"/>
              </w:rPr>
            </w:pPr>
            <w:r w:rsidRPr="008752A7">
              <w:rPr>
                <w:rStyle w:val="ab"/>
                <w:rFonts w:ascii="Times New Roman" w:hAnsi="Times New Roman" w:cs="Times New Roman"/>
                <w:sz w:val="20"/>
                <w:shd w:val="clear" w:color="auto" w:fill="FFFFFF"/>
              </w:rPr>
              <w:t>Статья 43</w:t>
            </w:r>
          </w:p>
          <w:p w:rsidR="003F552B" w:rsidRPr="008752A7" w:rsidRDefault="003F552B" w:rsidP="00700B02">
            <w:pPr>
              <w:contextualSpacing/>
              <w:jc w:val="both"/>
              <w:rPr>
                <w:rFonts w:ascii="Times New Roman" w:hAnsi="Times New Roman" w:cs="Times New Roman"/>
                <w:sz w:val="20"/>
                <w:shd w:val="clear" w:color="auto" w:fill="FFFFFF"/>
              </w:rPr>
            </w:pPr>
            <w:r w:rsidRPr="008752A7">
              <w:rPr>
                <w:rFonts w:ascii="Times New Roman" w:hAnsi="Times New Roman" w:cs="Times New Roman"/>
                <w:sz w:val="20"/>
                <w:shd w:val="clear" w:color="auto" w:fill="FFFFFF"/>
              </w:rPr>
              <w:t>3. На период осуществления своих полномочий Президент Республики Казахстан не должен состоять в политической партии.</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44</w:t>
            </w:r>
          </w:p>
          <w:p w:rsidR="003F552B" w:rsidRPr="008752A7" w:rsidRDefault="003F552B" w:rsidP="00700B02">
            <w:pPr>
              <w:pStyle w:val="a6"/>
              <w:shd w:val="clear" w:color="auto" w:fill="FFFFFF"/>
              <w:spacing w:before="0" w:beforeAutospacing="0" w:after="0" w:afterAutospacing="0"/>
              <w:contextualSpacing/>
              <w:jc w:val="both"/>
              <w:rPr>
                <w:sz w:val="20"/>
                <w:szCs w:val="22"/>
              </w:rPr>
            </w:pPr>
            <w:r w:rsidRPr="008752A7">
              <w:rPr>
                <w:sz w:val="20"/>
                <w:szCs w:val="22"/>
              </w:rPr>
              <w:t>Президент Республики Казахстан:</w:t>
            </w:r>
          </w:p>
          <w:p w:rsidR="003F552B" w:rsidRPr="008752A7" w:rsidRDefault="003F552B" w:rsidP="00700B02">
            <w:pPr>
              <w:contextualSpacing/>
              <w:jc w:val="both"/>
              <w:rPr>
                <w:rFonts w:ascii="Times New Roman" w:hAnsi="Times New Roman" w:cs="Times New Roman"/>
                <w:sz w:val="20"/>
                <w:shd w:val="clear" w:color="auto" w:fill="FFFFFF"/>
              </w:rPr>
            </w:pPr>
            <w:proofErr w:type="gramStart"/>
            <w:r w:rsidRPr="008752A7">
              <w:rPr>
                <w:rFonts w:ascii="Times New Roman" w:hAnsi="Times New Roman" w:cs="Times New Roman"/>
                <w:sz w:val="20"/>
                <w:shd w:val="clear" w:color="auto" w:fill="FFFFFF"/>
              </w:rPr>
              <w:t xml:space="preserve">3) после консультаций с фракциями политических партий, представленных в Мажилисе Парламента, вносит на рассмотрение Мажилиса для дачи согласия кандидатуру </w:t>
            </w:r>
            <w:proofErr w:type="spellStart"/>
            <w:r w:rsidRPr="008752A7">
              <w:rPr>
                <w:rFonts w:ascii="Times New Roman" w:hAnsi="Times New Roman" w:cs="Times New Roman"/>
                <w:sz w:val="20"/>
                <w:shd w:val="clear" w:color="auto" w:fill="FFFFFF"/>
              </w:rPr>
              <w:t>Премьер-Министра</w:t>
            </w:r>
            <w:proofErr w:type="spellEnd"/>
            <w:r w:rsidRPr="008752A7">
              <w:rPr>
                <w:rFonts w:ascii="Times New Roman" w:hAnsi="Times New Roman" w:cs="Times New Roman"/>
                <w:sz w:val="20"/>
                <w:shd w:val="clear" w:color="auto" w:fill="FFFFFF"/>
              </w:rPr>
              <w:t xml:space="preserve"> Республики; с согласия Мажилиса Парламента назначает на должность </w:t>
            </w:r>
            <w:proofErr w:type="spellStart"/>
            <w:r w:rsidRPr="008752A7">
              <w:rPr>
                <w:rFonts w:ascii="Times New Roman" w:hAnsi="Times New Roman" w:cs="Times New Roman"/>
                <w:sz w:val="20"/>
                <w:shd w:val="clear" w:color="auto" w:fill="FFFFFF"/>
              </w:rPr>
              <w:t>Премьер-Министра</w:t>
            </w:r>
            <w:proofErr w:type="spellEnd"/>
            <w:r w:rsidRPr="008752A7">
              <w:rPr>
                <w:rFonts w:ascii="Times New Roman" w:hAnsi="Times New Roman" w:cs="Times New Roman"/>
                <w:sz w:val="20"/>
                <w:shd w:val="clear" w:color="auto" w:fill="FFFFFF"/>
              </w:rPr>
              <w:t xml:space="preserve"> Республики; освобождает от должности </w:t>
            </w:r>
            <w:proofErr w:type="spellStart"/>
            <w:r w:rsidRPr="008752A7">
              <w:rPr>
                <w:rFonts w:ascii="Times New Roman" w:hAnsi="Times New Roman" w:cs="Times New Roman"/>
                <w:sz w:val="20"/>
                <w:shd w:val="clear" w:color="auto" w:fill="FFFFFF"/>
              </w:rPr>
              <w:t>Премьер-Министра</w:t>
            </w:r>
            <w:proofErr w:type="spellEnd"/>
            <w:r w:rsidRPr="008752A7">
              <w:rPr>
                <w:rFonts w:ascii="Times New Roman" w:hAnsi="Times New Roman" w:cs="Times New Roman"/>
                <w:sz w:val="20"/>
                <w:shd w:val="clear" w:color="auto" w:fill="FFFFFF"/>
              </w:rPr>
              <w:t xml:space="preserve"> Республики; по представлению </w:t>
            </w:r>
            <w:proofErr w:type="spellStart"/>
            <w:r w:rsidRPr="008752A7">
              <w:rPr>
                <w:rFonts w:ascii="Times New Roman" w:hAnsi="Times New Roman" w:cs="Times New Roman"/>
                <w:sz w:val="20"/>
                <w:shd w:val="clear" w:color="auto" w:fill="FFFFFF"/>
              </w:rPr>
              <w:t>Премьер-Министра</w:t>
            </w:r>
            <w:proofErr w:type="spellEnd"/>
            <w:r w:rsidRPr="008752A7">
              <w:rPr>
                <w:rFonts w:ascii="Times New Roman" w:hAnsi="Times New Roman" w:cs="Times New Roman"/>
                <w:sz w:val="20"/>
                <w:shd w:val="clear" w:color="auto" w:fill="FFFFFF"/>
              </w:rPr>
              <w:t xml:space="preserve"> определяет структуру Правительства; по представлению </w:t>
            </w:r>
            <w:proofErr w:type="spellStart"/>
            <w:r w:rsidRPr="008752A7">
              <w:rPr>
                <w:rFonts w:ascii="Times New Roman" w:hAnsi="Times New Roman" w:cs="Times New Roman"/>
                <w:sz w:val="20"/>
                <w:shd w:val="clear" w:color="auto" w:fill="FFFFFF"/>
              </w:rPr>
              <w:t>Премьер-Министра</w:t>
            </w:r>
            <w:proofErr w:type="spellEnd"/>
            <w:r w:rsidRPr="008752A7">
              <w:rPr>
                <w:rFonts w:ascii="Times New Roman" w:hAnsi="Times New Roman" w:cs="Times New Roman"/>
                <w:sz w:val="20"/>
                <w:shd w:val="clear" w:color="auto" w:fill="FFFFFF"/>
              </w:rPr>
              <w:t>, внесенному после консультаций с Мажилисом Парламента, назначает на должности членов Правительства;</w:t>
            </w:r>
            <w:proofErr w:type="gramEnd"/>
            <w:r w:rsidRPr="008752A7">
              <w:rPr>
                <w:rFonts w:ascii="Times New Roman" w:hAnsi="Times New Roman" w:cs="Times New Roman"/>
                <w:sz w:val="20"/>
                <w:shd w:val="clear" w:color="auto" w:fill="FFFFFF"/>
              </w:rPr>
              <w:t xml:space="preserve"> самостоятельно назначает на должности министров иностранных дел, обороны, внутренних дел; освобождает от должностей членов Правительства; принимает присягу членов Правительства; при необходимости председательствует на заседаниях Правительства по особо важным вопросам;</w:t>
            </w:r>
          </w:p>
          <w:p w:rsidR="003F552B" w:rsidRPr="008752A7" w:rsidRDefault="003F552B" w:rsidP="00700B02">
            <w:pPr>
              <w:contextualSpacing/>
              <w:jc w:val="both"/>
              <w:rPr>
                <w:rFonts w:ascii="Times New Roman" w:hAnsi="Times New Roman" w:cs="Times New Roman"/>
                <w:sz w:val="20"/>
                <w:shd w:val="clear" w:color="auto" w:fill="FFFFFF"/>
              </w:rPr>
            </w:pPr>
            <w:r w:rsidRPr="008752A7">
              <w:rPr>
                <w:rFonts w:ascii="Times New Roman" w:hAnsi="Times New Roman" w:cs="Times New Roman"/>
                <w:sz w:val="20"/>
                <w:shd w:val="clear" w:color="auto" w:fill="FFFFFF"/>
              </w:rPr>
              <w:t>4) с согласия Сената Парламента назначает на должности Председателя Конституционного Суда, Председателя Национального Банка, Председателя Высшего Судебного Совета, Генерального Прокурора и Председателя Комитета национальной безопасности Республики Казахстан; освобождает их от должностей;</w:t>
            </w:r>
          </w:p>
          <w:p w:rsidR="003F552B" w:rsidRPr="008752A7" w:rsidRDefault="003F552B" w:rsidP="00700B02">
            <w:pPr>
              <w:contextualSpacing/>
              <w:jc w:val="both"/>
              <w:rPr>
                <w:rStyle w:val="ab"/>
                <w:rFonts w:ascii="Times New Roman" w:hAnsi="Times New Roman" w:cs="Times New Roman"/>
                <w:sz w:val="20"/>
                <w:shd w:val="clear" w:color="auto" w:fill="FFFFFF"/>
              </w:rPr>
            </w:pPr>
            <w:r w:rsidRPr="008752A7">
              <w:rPr>
                <w:rStyle w:val="ab"/>
                <w:rFonts w:ascii="Times New Roman" w:hAnsi="Times New Roman" w:cs="Times New Roman"/>
                <w:sz w:val="20"/>
                <w:shd w:val="clear" w:color="auto" w:fill="FFFFFF"/>
              </w:rPr>
              <w:t>Раздел IV</w:t>
            </w:r>
            <w:r w:rsidRPr="008752A7">
              <w:rPr>
                <w:rFonts w:ascii="Times New Roman" w:hAnsi="Times New Roman" w:cs="Times New Roman"/>
                <w:b/>
                <w:bCs/>
                <w:sz w:val="20"/>
                <w:shd w:val="clear" w:color="auto" w:fill="FFFFFF"/>
              </w:rPr>
              <w:t xml:space="preserve">. </w:t>
            </w:r>
            <w:r w:rsidRPr="008752A7">
              <w:rPr>
                <w:rStyle w:val="ab"/>
                <w:rFonts w:ascii="Times New Roman" w:hAnsi="Times New Roman" w:cs="Times New Roman"/>
                <w:sz w:val="20"/>
                <w:shd w:val="clear" w:color="auto" w:fill="FFFFFF"/>
              </w:rPr>
              <w:t>Парламент</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50</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1. Парламент состоит из двух Палат: Сената и Мажилиса, </w:t>
            </w:r>
            <w:proofErr w:type="gramStart"/>
            <w:r w:rsidRPr="008752A7">
              <w:rPr>
                <w:sz w:val="20"/>
                <w:szCs w:val="22"/>
              </w:rPr>
              <w:t>действующих</w:t>
            </w:r>
            <w:proofErr w:type="gramEnd"/>
            <w:r w:rsidRPr="008752A7">
              <w:rPr>
                <w:sz w:val="20"/>
                <w:szCs w:val="22"/>
              </w:rPr>
              <w:t xml:space="preserve"> на постоянной основе.</w:t>
            </w:r>
          </w:p>
          <w:p w:rsidR="003F552B" w:rsidRPr="008752A7" w:rsidRDefault="003F552B" w:rsidP="00700B02">
            <w:pPr>
              <w:pStyle w:val="a6"/>
              <w:shd w:val="clear" w:color="auto" w:fill="FFFFFF"/>
              <w:spacing w:before="0" w:beforeAutospacing="0" w:after="0" w:afterAutospacing="0"/>
              <w:contextualSpacing/>
              <w:jc w:val="both"/>
              <w:rPr>
                <w:sz w:val="20"/>
                <w:szCs w:val="22"/>
              </w:rPr>
            </w:pPr>
            <w:r w:rsidRPr="008752A7">
              <w:rPr>
                <w:sz w:val="20"/>
                <w:szCs w:val="22"/>
              </w:rPr>
              <w:t>2. Сенат образуют депутаты, представляющие в порядке, установленном конституционным законом, по два человека от каждой области, города республиканского значения и столицы Республики Казахстан. Десять депутатов Сената назначаются Президентом Республики, пять из которых – по предложению Ассамблеи народа Казахстана.</w:t>
            </w:r>
          </w:p>
          <w:p w:rsidR="003F552B" w:rsidRPr="008752A7" w:rsidRDefault="003F552B" w:rsidP="00700B02">
            <w:pPr>
              <w:pStyle w:val="a6"/>
              <w:shd w:val="clear" w:color="auto" w:fill="FFFFFF"/>
              <w:spacing w:before="0" w:beforeAutospacing="0" w:after="0" w:afterAutospacing="0"/>
              <w:contextualSpacing/>
              <w:jc w:val="both"/>
              <w:rPr>
                <w:sz w:val="20"/>
                <w:szCs w:val="22"/>
              </w:rPr>
            </w:pPr>
            <w:r w:rsidRPr="008752A7">
              <w:rPr>
                <w:sz w:val="20"/>
                <w:szCs w:val="22"/>
              </w:rPr>
              <w:t>3. Мажилис состоит из девяноста восьми депутатов, избираемых в порядке, установленном конституционным законом по смешанной избирательной системе: по системе пропорционального представительства по территории единого общенационального избирательного округа, а также по одномандатным территориальным избирательным округам.</w:t>
            </w:r>
          </w:p>
          <w:p w:rsidR="003F552B" w:rsidRPr="008752A7" w:rsidRDefault="003F552B" w:rsidP="00700B02">
            <w:pPr>
              <w:contextualSpacing/>
              <w:jc w:val="both"/>
              <w:rPr>
                <w:rFonts w:ascii="Times New Roman" w:hAnsi="Times New Roman" w:cs="Times New Roman"/>
                <w:sz w:val="20"/>
                <w:shd w:val="clear" w:color="auto" w:fill="FFFFFF"/>
              </w:rPr>
            </w:pPr>
            <w:r w:rsidRPr="008752A7">
              <w:rPr>
                <w:rFonts w:ascii="Times New Roman" w:hAnsi="Times New Roman" w:cs="Times New Roman"/>
                <w:sz w:val="20"/>
                <w:shd w:val="clear" w:color="auto" w:fill="FFFFFF"/>
              </w:rPr>
              <w:t>5. Срок полномочий депутатов Сената - шесть лет, срок полномочий депутатов Мажилиса - пять лет.</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53</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Парламент на совместном заседании Палат:</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по предложению Президента Республики Казахстан вносит изменения и дополнения в Конституцию;</w:t>
            </w:r>
          </w:p>
          <w:p w:rsidR="003F552B" w:rsidRPr="008752A7" w:rsidRDefault="003F552B" w:rsidP="00700B02">
            <w:pPr>
              <w:pStyle w:val="a6"/>
              <w:shd w:val="clear" w:color="auto" w:fill="FFFFFF"/>
              <w:spacing w:before="0" w:beforeAutospacing="0"/>
              <w:contextualSpacing/>
              <w:jc w:val="both"/>
              <w:rPr>
                <w:sz w:val="20"/>
                <w:szCs w:val="22"/>
                <w:shd w:val="clear" w:color="auto" w:fill="FFFFFF"/>
              </w:rPr>
            </w:pPr>
            <w:r w:rsidRPr="008752A7">
              <w:rPr>
                <w:sz w:val="20"/>
                <w:szCs w:val="22"/>
                <w:shd w:val="clear" w:color="auto" w:fill="FFFFFF"/>
              </w:rPr>
              <w:t>6) заслушивает ежегодные послания Конституционного Суда о состоянии конституционной законности в Республике;</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8) осуществляет иные полномочия, возложенные на Парламент Конституцией.</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56</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К исключительному ведению Мажилиса относится:</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2) большинством голосов от общего числа депутатов Палаты дача согласия Президенту Республики на назначение </w:t>
            </w:r>
            <w:proofErr w:type="spellStart"/>
            <w:r w:rsidRPr="008752A7">
              <w:rPr>
                <w:sz w:val="20"/>
                <w:szCs w:val="22"/>
              </w:rPr>
              <w:t>Премьер-Министра</w:t>
            </w:r>
            <w:proofErr w:type="spellEnd"/>
            <w:r w:rsidRPr="008752A7">
              <w:rPr>
                <w:sz w:val="20"/>
                <w:szCs w:val="22"/>
              </w:rPr>
              <w:t xml:space="preserve"> Республики;</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61</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Право законодательной инициативы принадлежит Президенту Республики, депутатам Парламента, Правительству и реализуется исключительно в Мажилисе.</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Раздел VI</w:t>
            </w:r>
            <w:r w:rsidRPr="008752A7">
              <w:rPr>
                <w:b/>
                <w:bCs/>
                <w:sz w:val="20"/>
                <w:szCs w:val="22"/>
              </w:rPr>
              <w:t xml:space="preserve">. </w:t>
            </w:r>
            <w:r w:rsidRPr="008752A7">
              <w:rPr>
                <w:rStyle w:val="ab"/>
                <w:sz w:val="20"/>
                <w:szCs w:val="22"/>
              </w:rPr>
              <w:t>Конституционный Суд</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w:t>
            </w:r>
            <w:r w:rsidRPr="008752A7">
              <w:rPr>
                <w:rStyle w:val="ab"/>
                <w:sz w:val="20"/>
                <w:szCs w:val="22"/>
              </w:rPr>
              <w:t>Статья 71</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Конституционный Суд Республики Казахстан состоит из одиннадцати судей, включая Председателя, полномочия которых длятся восемь лет.</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2. Председатель Конституционного Суда назначается Президентом Республики с согласия Сената Парламента.</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Раздел VII</w:t>
            </w:r>
            <w:r w:rsidRPr="008752A7">
              <w:rPr>
                <w:sz w:val="20"/>
                <w:szCs w:val="22"/>
              </w:rPr>
              <w:t xml:space="preserve">. </w:t>
            </w:r>
            <w:r w:rsidRPr="008752A7">
              <w:rPr>
                <w:rStyle w:val="ab"/>
                <w:sz w:val="20"/>
                <w:szCs w:val="22"/>
              </w:rPr>
              <w:t>Суды и правосудие. Прокуратура. Уполномоченный по правам человека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w:t>
            </w:r>
            <w:r w:rsidRPr="008752A7">
              <w:rPr>
                <w:rStyle w:val="ab"/>
                <w:sz w:val="20"/>
                <w:szCs w:val="22"/>
              </w:rPr>
              <w:t>Статья 75</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2. Судебная власть осуществляется посредством гражданского, уголовного и иных установленных законом форм судопроизводства. В случаях, предусмотренных законом, уголовное судопроизводство осуществляется с участием присяжных заседателей.</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Раздел VIII. Местное государственное управление и самоуправление</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w:t>
            </w:r>
            <w:r w:rsidRPr="008752A7">
              <w:rPr>
                <w:rStyle w:val="ab"/>
                <w:sz w:val="20"/>
                <w:szCs w:val="22"/>
              </w:rPr>
              <w:t>Статья 85</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Местное государственное управление осуществляется местными представительными и исполнительными органами, которые ответственны за состояние дел на соответствующей территории.</w:t>
            </w:r>
          </w:p>
          <w:p w:rsidR="003F552B" w:rsidRPr="008752A7" w:rsidRDefault="003F552B" w:rsidP="00700B02">
            <w:pPr>
              <w:pStyle w:val="a6"/>
              <w:shd w:val="clear" w:color="auto" w:fill="FFFFFF"/>
              <w:spacing w:before="0" w:beforeAutospacing="0"/>
              <w:contextualSpacing/>
              <w:jc w:val="both"/>
              <w:rPr>
                <w:sz w:val="20"/>
                <w:szCs w:val="22"/>
              </w:rPr>
            </w:pPr>
            <w:r w:rsidRPr="008752A7">
              <w:rPr>
                <w:rStyle w:val="ab"/>
                <w:sz w:val="20"/>
                <w:szCs w:val="22"/>
              </w:rPr>
              <w:t>Статья 87</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 Местные исполнительные органы входят в единую систему исполнительных органов Республики Казахстан, обеспечивают проведение общегосударственной политики исполнительной власти в сочетании с интересами и потребностями развития соответствующей территории.</w:t>
            </w:r>
          </w:p>
          <w:p w:rsidR="003F552B" w:rsidRDefault="003F552B" w:rsidP="003F552B">
            <w:pPr>
              <w:pStyle w:val="a6"/>
              <w:shd w:val="clear" w:color="auto" w:fill="FFFFFF"/>
              <w:spacing w:before="0" w:beforeAutospacing="0"/>
              <w:contextualSpacing/>
              <w:jc w:val="both"/>
              <w:rPr>
                <w:sz w:val="20"/>
              </w:rPr>
            </w:pPr>
            <w:r w:rsidRPr="008752A7">
              <w:rPr>
                <w:b/>
                <w:i/>
                <w:sz w:val="20"/>
                <w:szCs w:val="22"/>
              </w:rPr>
              <w:t>Вопросы</w:t>
            </w:r>
            <w:r w:rsidRPr="008752A7">
              <w:rPr>
                <w:sz w:val="20"/>
                <w:szCs w:val="22"/>
              </w:rPr>
              <w:t>:</w:t>
            </w:r>
          </w:p>
          <w:p w:rsidR="003F552B" w:rsidRDefault="003F552B" w:rsidP="003F552B">
            <w:pPr>
              <w:pStyle w:val="a6"/>
              <w:shd w:val="clear" w:color="auto" w:fill="FFFFFF"/>
              <w:spacing w:before="0" w:beforeAutospacing="0"/>
              <w:contextualSpacing/>
              <w:jc w:val="both"/>
              <w:rPr>
                <w:sz w:val="20"/>
              </w:rPr>
            </w:pPr>
            <w:r w:rsidRPr="008752A7">
              <w:rPr>
                <w:sz w:val="20"/>
              </w:rPr>
              <w:t xml:space="preserve">1. </w:t>
            </w:r>
            <w:proofErr w:type="gramStart"/>
            <w:r w:rsidRPr="008752A7">
              <w:rPr>
                <w:sz w:val="20"/>
              </w:rPr>
              <w:t>Исходя из положений Конституции определите</w:t>
            </w:r>
            <w:proofErr w:type="gramEnd"/>
            <w:r w:rsidRPr="008752A7">
              <w:rPr>
                <w:sz w:val="20"/>
              </w:rPr>
              <w:t xml:space="preserve"> наиболее полно форму правления (к примеру, дуалистическая монархия).</w:t>
            </w:r>
          </w:p>
          <w:p w:rsidR="003F552B" w:rsidRPr="008752A7" w:rsidRDefault="003F552B" w:rsidP="003F552B">
            <w:pPr>
              <w:pStyle w:val="a6"/>
              <w:shd w:val="clear" w:color="auto" w:fill="FFFFFF"/>
              <w:spacing w:before="0" w:beforeAutospacing="0"/>
              <w:contextualSpacing/>
              <w:jc w:val="both"/>
              <w:rPr>
                <w:sz w:val="20"/>
              </w:rPr>
            </w:pPr>
            <w:r w:rsidRPr="008752A7">
              <w:rPr>
                <w:sz w:val="20"/>
              </w:rPr>
              <w:t xml:space="preserve">2. </w:t>
            </w:r>
            <w:proofErr w:type="gramStart"/>
            <w:r w:rsidRPr="008752A7">
              <w:rPr>
                <w:sz w:val="20"/>
              </w:rPr>
              <w:t>Исходя из положений Конституции определите</w:t>
            </w:r>
            <w:proofErr w:type="gramEnd"/>
            <w:r w:rsidRPr="008752A7">
              <w:rPr>
                <w:sz w:val="20"/>
              </w:rPr>
              <w:t xml:space="preserve"> форму территориального устройства. </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3. Ст. 18 Конституции Казахстана устанавливает целый ряд прав человека. А какое право из указанных в статье прав не нашло своего закрепления в российской Конституции?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4. Президент Казахстана избирается сроком на 7 лет. Какой срок установлен для осуществления полномочий Президента в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lastRenderedPageBreak/>
              <w:t>5. Ч.2 ст. 41 Конституции Казахстана устанавливает, помимо прочих, требования высшего образования и знание государственного языка. Какие из этих требований также обозначены в Конституции Российской Федерации в качестве требований к кандидатам на должность Президента?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6. Какое максимальное количество сроков установлено для Президента Казахстана? </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7. Какое максимальное количество сроков установлено для Президента России?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8. Конституция Казахстана устанавливает запрет членства в партии для действующего Президента. Устанавливает ли подобный запрет Конституция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9. Конституции Казахстана устанавливает порядок назначения министров, при этом установлен особый порядок для назначения для целого ряда министров. Назовите их? </w:t>
            </w:r>
          </w:p>
          <w:p w:rsidR="003F552B" w:rsidRDefault="003F552B" w:rsidP="003F552B">
            <w:pPr>
              <w:pStyle w:val="a6"/>
              <w:shd w:val="clear" w:color="auto" w:fill="FFFFFF"/>
              <w:spacing w:before="0" w:beforeAutospacing="0"/>
              <w:contextualSpacing/>
              <w:jc w:val="both"/>
              <w:rPr>
                <w:sz w:val="20"/>
              </w:rPr>
            </w:pPr>
            <w:r w:rsidRPr="008752A7">
              <w:rPr>
                <w:sz w:val="20"/>
                <w:szCs w:val="22"/>
              </w:rPr>
              <w:t>10. В Российской Федерации схожий порядок назначения федеральных министров, но имеет ряд отличий.</w:t>
            </w:r>
          </w:p>
          <w:p w:rsidR="003F552B" w:rsidRDefault="003F552B" w:rsidP="003F552B">
            <w:pPr>
              <w:pStyle w:val="a6"/>
              <w:shd w:val="clear" w:color="auto" w:fill="FFFFFF"/>
              <w:spacing w:before="0" w:beforeAutospacing="0"/>
              <w:contextualSpacing/>
              <w:jc w:val="both"/>
              <w:rPr>
                <w:sz w:val="20"/>
              </w:rPr>
            </w:pPr>
            <w:r w:rsidRPr="008752A7">
              <w:rPr>
                <w:sz w:val="20"/>
              </w:rPr>
              <w:t xml:space="preserve">10А. Какие органы и должностные лица участвуют в назначении министра строительства Российской Федерации? </w:t>
            </w:r>
          </w:p>
          <w:p w:rsidR="003F552B" w:rsidRPr="008752A7" w:rsidRDefault="003F552B" w:rsidP="003F552B">
            <w:pPr>
              <w:pStyle w:val="a6"/>
              <w:shd w:val="clear" w:color="auto" w:fill="FFFFFF"/>
              <w:spacing w:before="0" w:beforeAutospacing="0"/>
              <w:contextualSpacing/>
              <w:jc w:val="both"/>
              <w:rPr>
                <w:sz w:val="20"/>
              </w:rPr>
            </w:pPr>
            <w:r w:rsidRPr="008752A7">
              <w:rPr>
                <w:sz w:val="20"/>
              </w:rPr>
              <w:t>10Б. Какие органы участвуют в назначении министра обороны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11. Президент Казахстана назначает с согласия Сената Председателя Национального Банка (п.4 ст.44).</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11А. Как называется в России государственный орган аналогичный Национальному Банку?</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11Б. Каков порядок назначения его Председателя?</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11В. Укажите наиболее полно имя действующего Председателя органа аналогичного Национальному Банку Казахстана.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12. Парламент Казахстана состоит из двух палат: Сената и Мажилиса.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12А. Как называется Парламент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12Б. Из каких палат он состоит?</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13. Ч.2 ст.50 устанавливает состав Сената Казахстана. А как формируется верхняя палата российского парламента?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14. Нижняя палата казахстанского Парламента – </w:t>
            </w:r>
            <w:proofErr w:type="spellStart"/>
            <w:r w:rsidRPr="008752A7">
              <w:rPr>
                <w:sz w:val="20"/>
                <w:szCs w:val="22"/>
              </w:rPr>
              <w:t>Межлис</w:t>
            </w:r>
            <w:proofErr w:type="spellEnd"/>
            <w:r w:rsidRPr="008752A7">
              <w:rPr>
                <w:sz w:val="20"/>
                <w:szCs w:val="22"/>
              </w:rPr>
              <w:t xml:space="preserve"> состоит из 98 депутатов, которые избираются по смешанной избирательной системе. Каков порядок формирования нижний палаты российского парламента?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14А. Какова численность нижней палаты парламента в России?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14Б. По какой избирательной системе избираются депутаты нижней палаты российского парламента?</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15. Парламент Казахстана может проводить совместное заседание Палат. </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15А. Существуют ли подобные практики (совместные заседания парламента) в России? </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15Б. В каких случаях российские парламентарии могут собираться совместно?</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16. Парламент Казахстана на совместных заседаниях Палат заслушивает послание Конституционного Суда о состоянии конституционной законности. Существует ли подобная форма работы Конституционного Суда (послания Конституционного Суда) в России?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17. Правом законодательной инициативы в Казахстане обладают депутаты Парламента, Президент и Правительство. Российская Конституция устанавливает более широкий перечень субъектов законодательной инициативы. Какие еще органы и должностные лица обладают подобным правом, согласно Конституции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18. Конституционный Суд Казахстана состоит из 11 судей, срок полномочий которых составляет восемь лет. </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18А. Сколько судей в Конституционном Суде, согласно Конституции РФ?</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18Б. Какой срок полномочий установлен для судей Конституционного Суда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 xml:space="preserve">19. Председатель Конституционного Суда Казахстана назначается Президентом с согласия Сената. </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19А. Какова процедура назначения Председателя Конституционного Суда в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19Б. Назовите наиболее полно имя Председателя Конституционного Суда Российской Федерации</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19В. С какого года Председатель Конституционного Суда Российской Федерации осуществляет свои полномочия?</w:t>
            </w:r>
          </w:p>
          <w:p w:rsidR="003F552B" w:rsidRPr="008752A7" w:rsidRDefault="003F552B" w:rsidP="00700B02">
            <w:pPr>
              <w:pStyle w:val="a6"/>
              <w:shd w:val="clear" w:color="auto" w:fill="FFFFFF"/>
              <w:spacing w:before="0" w:beforeAutospacing="0"/>
              <w:contextualSpacing/>
              <w:jc w:val="both"/>
              <w:rPr>
                <w:sz w:val="20"/>
                <w:szCs w:val="22"/>
              </w:rPr>
            </w:pPr>
            <w:r w:rsidRPr="008752A7">
              <w:rPr>
                <w:sz w:val="20"/>
                <w:szCs w:val="22"/>
              </w:rPr>
              <w:t>20. Конституция Казахстана устанавливает, что правосудие осуществляется в форме уголовного, гражданского и иных форм судопроизводства. Между тем, российская Конституция прямо закрепляет еще три формы судопроизводства. Перечислите их.</w:t>
            </w:r>
          </w:p>
          <w:p w:rsidR="003F552B" w:rsidRPr="008752A7" w:rsidRDefault="003F552B" w:rsidP="00700B02">
            <w:pPr>
              <w:pStyle w:val="a6"/>
              <w:shd w:val="clear" w:color="auto" w:fill="FFFFFF"/>
              <w:spacing w:before="0" w:beforeAutospacing="0"/>
              <w:contextualSpacing/>
              <w:jc w:val="both"/>
              <w:rPr>
                <w:sz w:val="20"/>
              </w:rPr>
            </w:pPr>
          </w:p>
        </w:tc>
      </w:tr>
      <w:tr w:rsidR="003F552B" w:rsidRPr="00A211AA" w:rsidTr="00646DB8">
        <w:trPr>
          <w:gridAfter w:val="1"/>
          <w:wAfter w:w="43" w:type="dxa"/>
        </w:trPr>
        <w:tc>
          <w:tcPr>
            <w:tcW w:w="11014" w:type="dxa"/>
            <w:gridSpan w:val="8"/>
          </w:tcPr>
          <w:p w:rsidR="003F552B" w:rsidRPr="005522E4" w:rsidRDefault="003F552B" w:rsidP="00700B02">
            <w:pPr>
              <w:jc w:val="both"/>
              <w:rPr>
                <w:rFonts w:ascii="Times New Roman" w:hAnsi="Times New Roman" w:cs="Times New Roman"/>
              </w:rPr>
            </w:pPr>
            <w:r w:rsidRPr="005522E4">
              <w:rPr>
                <w:rFonts w:ascii="Times New Roman" w:hAnsi="Times New Roman" w:cs="Times New Roman"/>
              </w:rPr>
              <w:lastRenderedPageBreak/>
              <w:t>1. Смешанная республика</w:t>
            </w:r>
            <w:r>
              <w:rPr>
                <w:rFonts w:ascii="Times New Roman" w:hAnsi="Times New Roman" w:cs="Times New Roman"/>
              </w:rPr>
              <w:t xml:space="preserve"> </w:t>
            </w:r>
            <w:r w:rsidRPr="005522E4">
              <w:rPr>
                <w:rFonts w:ascii="Times New Roman" w:hAnsi="Times New Roman" w:cs="Times New Roman"/>
              </w:rPr>
              <w:t>(1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2. Унитарное государство</w:t>
            </w:r>
            <w:r>
              <w:rPr>
                <w:rFonts w:ascii="Times New Roman" w:hAnsi="Times New Roman" w:cs="Times New Roman"/>
              </w:rPr>
              <w:t xml:space="preserve"> </w:t>
            </w:r>
            <w:r w:rsidRPr="005522E4">
              <w:rPr>
                <w:rFonts w:ascii="Times New Roman" w:hAnsi="Times New Roman" w:cs="Times New Roman"/>
              </w:rPr>
              <w:t>(1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3. Тайна личных вкладов и сбережений</w:t>
            </w:r>
            <w:r>
              <w:rPr>
                <w:rFonts w:ascii="Times New Roman" w:hAnsi="Times New Roman" w:cs="Times New Roman"/>
              </w:rPr>
              <w:t xml:space="preserve"> </w:t>
            </w:r>
            <w:r w:rsidRPr="005522E4">
              <w:rPr>
                <w:rFonts w:ascii="Times New Roman" w:hAnsi="Times New Roman" w:cs="Times New Roman"/>
              </w:rPr>
              <w:t>(2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4. 6 лет</w:t>
            </w:r>
            <w:r>
              <w:rPr>
                <w:rFonts w:ascii="Times New Roman" w:hAnsi="Times New Roman" w:cs="Times New Roman"/>
              </w:rPr>
              <w:t xml:space="preserve"> </w:t>
            </w:r>
            <w:r w:rsidRPr="005522E4">
              <w:rPr>
                <w:rFonts w:ascii="Times New Roman" w:hAnsi="Times New Roman" w:cs="Times New Roman"/>
              </w:rPr>
              <w:t>(1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5. Такие требования не установлены</w:t>
            </w:r>
            <w:r>
              <w:rPr>
                <w:rFonts w:ascii="Times New Roman" w:hAnsi="Times New Roman" w:cs="Times New Roman"/>
              </w:rPr>
              <w:t xml:space="preserve"> </w:t>
            </w:r>
            <w:r w:rsidRPr="005522E4">
              <w:rPr>
                <w:rFonts w:ascii="Times New Roman" w:hAnsi="Times New Roman" w:cs="Times New Roman"/>
              </w:rPr>
              <w:t>(1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6. 1 срок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7. 2 срока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8. Не устанавливает(1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9. Министр обороны (0,5 балла); Министр иностранных дел(0,5 балла); Министр внутренних дел(0,5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10.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10А. Председатель Правительства</w:t>
            </w:r>
            <w:r>
              <w:rPr>
                <w:rFonts w:ascii="Times New Roman" w:hAnsi="Times New Roman" w:cs="Times New Roman"/>
              </w:rPr>
              <w:t xml:space="preserve"> </w:t>
            </w:r>
            <w:r w:rsidRPr="005522E4">
              <w:rPr>
                <w:rFonts w:ascii="Times New Roman" w:hAnsi="Times New Roman" w:cs="Times New Roman"/>
              </w:rPr>
              <w:t>(1 балл),</w:t>
            </w:r>
            <w:r>
              <w:rPr>
                <w:rFonts w:ascii="Times New Roman" w:hAnsi="Times New Roman" w:cs="Times New Roman"/>
              </w:rPr>
              <w:t xml:space="preserve"> </w:t>
            </w:r>
            <w:r w:rsidRPr="005522E4">
              <w:rPr>
                <w:rFonts w:ascii="Times New Roman" w:hAnsi="Times New Roman" w:cs="Times New Roman"/>
              </w:rPr>
              <w:t>Государственная Дума</w:t>
            </w:r>
            <w:r>
              <w:rPr>
                <w:rFonts w:ascii="Times New Roman" w:hAnsi="Times New Roman" w:cs="Times New Roman"/>
              </w:rPr>
              <w:t xml:space="preserve"> </w:t>
            </w:r>
            <w:r w:rsidRPr="005522E4">
              <w:rPr>
                <w:rFonts w:ascii="Times New Roman" w:hAnsi="Times New Roman" w:cs="Times New Roman"/>
              </w:rPr>
              <w:t>(1 балл), Президент</w:t>
            </w:r>
            <w:r>
              <w:rPr>
                <w:rFonts w:ascii="Times New Roman" w:hAnsi="Times New Roman" w:cs="Times New Roman"/>
              </w:rPr>
              <w:t xml:space="preserve"> </w:t>
            </w:r>
            <w:r w:rsidRPr="005522E4">
              <w:rPr>
                <w:rFonts w:ascii="Times New Roman" w:hAnsi="Times New Roman" w:cs="Times New Roman"/>
              </w:rPr>
              <w:t>(1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Если участник олимпиады указывает ошибочно – отнимается 1 балл. Если участник олимпиады не указывает органы, баллы не отнимаются.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10Б.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Совет Федерации (1 балл),</w:t>
            </w:r>
            <w:r>
              <w:rPr>
                <w:rFonts w:ascii="Times New Roman" w:hAnsi="Times New Roman" w:cs="Times New Roman"/>
              </w:rPr>
              <w:t xml:space="preserve"> </w:t>
            </w:r>
            <w:r w:rsidRPr="005522E4">
              <w:rPr>
                <w:rFonts w:ascii="Times New Roman" w:hAnsi="Times New Roman" w:cs="Times New Roman"/>
              </w:rPr>
              <w:t>Президент</w:t>
            </w:r>
            <w:r>
              <w:rPr>
                <w:rFonts w:ascii="Times New Roman" w:hAnsi="Times New Roman" w:cs="Times New Roman"/>
              </w:rPr>
              <w:t xml:space="preserve"> </w:t>
            </w:r>
            <w:r w:rsidRPr="005522E4">
              <w:rPr>
                <w:rFonts w:ascii="Times New Roman" w:hAnsi="Times New Roman" w:cs="Times New Roman"/>
              </w:rPr>
              <w:t>(1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Если участник олимпиады указывает ошибочно – отнимается 1 балл. Если участник олимпиады не указывает органы, баллы не отнимаются.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11.</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11А. Центральный Банк (0,5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lastRenderedPageBreak/>
              <w:t xml:space="preserve">11Б. Государственная Дума назначает по представлению Президента РФ (1 балл);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Засчитывается только полностью правильный ответ.</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11В. Эльвира </w:t>
            </w:r>
            <w:proofErr w:type="spellStart"/>
            <w:r w:rsidRPr="005522E4">
              <w:rPr>
                <w:rFonts w:ascii="Times New Roman" w:hAnsi="Times New Roman" w:cs="Times New Roman"/>
              </w:rPr>
              <w:t>Сахипзадовна</w:t>
            </w:r>
            <w:proofErr w:type="spellEnd"/>
            <w:r w:rsidRPr="005522E4">
              <w:rPr>
                <w:rFonts w:ascii="Times New Roman" w:hAnsi="Times New Roman" w:cs="Times New Roman"/>
              </w:rPr>
              <w:t xml:space="preserve"> (1 балл) </w:t>
            </w:r>
            <w:proofErr w:type="spellStart"/>
            <w:r w:rsidRPr="005522E4">
              <w:rPr>
                <w:rFonts w:ascii="Times New Roman" w:hAnsi="Times New Roman" w:cs="Times New Roman"/>
              </w:rPr>
              <w:t>Набиуллина</w:t>
            </w:r>
            <w:proofErr w:type="spellEnd"/>
            <w:r w:rsidRPr="005522E4">
              <w:rPr>
                <w:rFonts w:ascii="Times New Roman" w:hAnsi="Times New Roman" w:cs="Times New Roman"/>
              </w:rPr>
              <w:t xml:space="preserve">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12.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12А. Федеральное Собрание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12Б. Государственная Дума (0,5 балла);</w:t>
            </w:r>
            <w:r>
              <w:rPr>
                <w:rFonts w:ascii="Times New Roman" w:hAnsi="Times New Roman" w:cs="Times New Roman"/>
              </w:rPr>
              <w:t xml:space="preserve"> </w:t>
            </w:r>
            <w:r w:rsidRPr="005522E4">
              <w:rPr>
                <w:rFonts w:ascii="Times New Roman" w:hAnsi="Times New Roman" w:cs="Times New Roman"/>
              </w:rPr>
              <w:t>Совет Федерации (0,5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13.</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По два представителя от каждого субъекта Российской Федерации: один от законодательного органа власти субъекта и один от исполнительного органа власти субъекта (1 балл);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30 представителей Российской Федерации (1 балл), из которых не более 7ми – пожизненно (1 балл); Президенты РФ в отставке имеют право на пожизненное сенаторство (1 балл).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Если участник олимпиады указывает ошибочно – отнимается 1 балл. Если участник олимпиады не указывает органы, баллы не отнимаются.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14.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14А. 450 депутатов (0,5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14Б. По смешанной избирательной системе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15.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15А. Не существуют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15Б. Палаты могут собираться совместно для заслушивания Посланий Президента РФ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16. Не существует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17.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А. Совет Федерации </w:t>
            </w:r>
            <w:r w:rsidRPr="005522E4">
              <w:rPr>
                <w:rFonts w:ascii="Times New Roman" w:hAnsi="Times New Roman" w:cs="Times New Roman"/>
                <w:lang w:val="en-US"/>
              </w:rPr>
              <w:t>(0</w:t>
            </w:r>
            <w:r w:rsidRPr="005522E4">
              <w:rPr>
                <w:rFonts w:ascii="Times New Roman" w:hAnsi="Times New Roman" w:cs="Times New Roman"/>
              </w:rPr>
              <w:t>,5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Б. Законодательные органы государственной власти субъектов Российской Федерации (0,5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В. Верховный Суд РФ (0,5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Г. Конституционный Суд РФ (0,5 балла).</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Если участник олимпиады указывает ошибочно – отнимается 0,5 балла. Если участник олимпиады не указывает органы, баллы не отнимаются.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18. </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18А. 11 (0,5 баллов)</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18Б. Срок в пребывании в должности не ограничен (ограничен только предельным возрастом)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19. </w:t>
            </w:r>
          </w:p>
          <w:p w:rsidR="003F552B" w:rsidRPr="005522E4" w:rsidRDefault="003F552B" w:rsidP="00700B02">
            <w:pPr>
              <w:jc w:val="both"/>
              <w:rPr>
                <w:rFonts w:ascii="Times New Roman" w:hAnsi="Times New Roman" w:cs="Times New Roman"/>
              </w:rPr>
            </w:pPr>
            <w:proofErr w:type="gramStart"/>
            <w:r w:rsidRPr="005522E4">
              <w:rPr>
                <w:rFonts w:ascii="Times New Roman" w:hAnsi="Times New Roman" w:cs="Times New Roman"/>
              </w:rPr>
              <w:t>19А. Советом Федерации по представлению Президента РФ (1 балл.</w:t>
            </w:r>
            <w:proofErr w:type="gramEnd"/>
            <w:r w:rsidRPr="005522E4">
              <w:rPr>
                <w:rFonts w:ascii="Times New Roman" w:hAnsi="Times New Roman" w:cs="Times New Roman"/>
              </w:rPr>
              <w:t xml:space="preserve"> </w:t>
            </w:r>
            <w:proofErr w:type="gramStart"/>
            <w:r w:rsidRPr="005522E4">
              <w:rPr>
                <w:rFonts w:ascii="Times New Roman" w:hAnsi="Times New Roman" w:cs="Times New Roman"/>
              </w:rPr>
              <w:t>Засчитывается только полностью правильный ответ);</w:t>
            </w:r>
            <w:proofErr w:type="gramEnd"/>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19Б. Валерий Дмитриевич </w:t>
            </w:r>
            <w:proofErr w:type="spellStart"/>
            <w:r w:rsidRPr="005522E4">
              <w:rPr>
                <w:rFonts w:ascii="Times New Roman" w:hAnsi="Times New Roman" w:cs="Times New Roman"/>
              </w:rPr>
              <w:t>Зорькин</w:t>
            </w:r>
            <w:proofErr w:type="spellEnd"/>
            <w:r w:rsidRPr="005522E4">
              <w:rPr>
                <w:rFonts w:ascii="Times New Roman" w:hAnsi="Times New Roman" w:cs="Times New Roman"/>
              </w:rPr>
              <w:t xml:space="preserve">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19В. 2003 год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20.</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А. </w:t>
            </w:r>
            <w:proofErr w:type="gramStart"/>
            <w:r w:rsidRPr="005522E4">
              <w:rPr>
                <w:rFonts w:ascii="Times New Roman" w:hAnsi="Times New Roman" w:cs="Times New Roman"/>
              </w:rPr>
              <w:t>Конституционное</w:t>
            </w:r>
            <w:proofErr w:type="gramEnd"/>
            <w:r w:rsidRPr="005522E4">
              <w:rPr>
                <w:rFonts w:ascii="Times New Roman" w:hAnsi="Times New Roman" w:cs="Times New Roman"/>
              </w:rPr>
              <w:t xml:space="preserve"> (1 балл);</w:t>
            </w:r>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Б. </w:t>
            </w:r>
            <w:proofErr w:type="gramStart"/>
            <w:r w:rsidRPr="005522E4">
              <w:rPr>
                <w:rFonts w:ascii="Times New Roman" w:hAnsi="Times New Roman" w:cs="Times New Roman"/>
              </w:rPr>
              <w:t>Административное</w:t>
            </w:r>
            <w:proofErr w:type="gramEnd"/>
            <w:r w:rsidRPr="005522E4">
              <w:rPr>
                <w:rFonts w:ascii="Times New Roman" w:hAnsi="Times New Roman" w:cs="Times New Roman"/>
              </w:rPr>
              <w:t xml:space="preserve"> (1 балл);</w:t>
            </w:r>
          </w:p>
          <w:p w:rsidR="003F552B" w:rsidRPr="005522E4" w:rsidRDefault="003F552B" w:rsidP="00700B02">
            <w:pPr>
              <w:jc w:val="both"/>
              <w:rPr>
                <w:rFonts w:ascii="Times New Roman" w:hAnsi="Times New Roman" w:cs="Times New Roman"/>
              </w:rPr>
            </w:pPr>
            <w:proofErr w:type="gramStart"/>
            <w:r w:rsidRPr="005522E4">
              <w:rPr>
                <w:rFonts w:ascii="Times New Roman" w:hAnsi="Times New Roman" w:cs="Times New Roman"/>
              </w:rPr>
              <w:t xml:space="preserve">В. Арбитражное. (1 балл. </w:t>
            </w:r>
            <w:proofErr w:type="gramEnd"/>
          </w:p>
          <w:p w:rsidR="003F552B" w:rsidRPr="005522E4" w:rsidRDefault="003F552B" w:rsidP="00700B02">
            <w:pPr>
              <w:jc w:val="both"/>
              <w:rPr>
                <w:rFonts w:ascii="Times New Roman" w:hAnsi="Times New Roman" w:cs="Times New Roman"/>
              </w:rPr>
            </w:pPr>
            <w:r w:rsidRPr="005522E4">
              <w:rPr>
                <w:rFonts w:ascii="Times New Roman" w:hAnsi="Times New Roman" w:cs="Times New Roman"/>
              </w:rPr>
              <w:t xml:space="preserve">Если участник олимпиады указывает ошибочно – отнимается 1 балл. Если участник олимпиады не указывает вид судопроизводства, баллы не отнимаются. </w:t>
            </w:r>
          </w:p>
          <w:p w:rsidR="003F552B" w:rsidRPr="0026058C" w:rsidRDefault="003F552B" w:rsidP="00700B02">
            <w:pPr>
              <w:jc w:val="both"/>
              <w:rPr>
                <w:rFonts w:ascii="Times New Roman" w:hAnsi="Times New Roman" w:cs="Times New Roman"/>
                <w:b/>
              </w:rPr>
            </w:pPr>
            <w:r w:rsidRPr="0026058C">
              <w:rPr>
                <w:rFonts w:ascii="Times New Roman" w:hAnsi="Times New Roman" w:cs="Times New Roman"/>
                <w:b/>
              </w:rPr>
              <w:t>Всего: 39 баллов</w:t>
            </w:r>
          </w:p>
        </w:tc>
      </w:tr>
      <w:tr w:rsidR="00565164" w:rsidRPr="00A211AA" w:rsidTr="00646DB8">
        <w:trPr>
          <w:gridAfter w:val="1"/>
          <w:wAfter w:w="43" w:type="dxa"/>
        </w:trPr>
        <w:tc>
          <w:tcPr>
            <w:tcW w:w="11014" w:type="dxa"/>
            <w:gridSpan w:val="8"/>
          </w:tcPr>
          <w:p w:rsidR="00565164" w:rsidRPr="00A211AA" w:rsidRDefault="007A2177" w:rsidP="00565164">
            <w:pPr>
              <w:rPr>
                <w:rFonts w:ascii="Times New Roman" w:hAnsi="Times New Roman" w:cs="Times New Roman"/>
                <w:b/>
              </w:rPr>
            </w:pPr>
            <w:r w:rsidRPr="00A211AA">
              <w:rPr>
                <w:rFonts w:ascii="Times New Roman" w:hAnsi="Times New Roman" w:cs="Times New Roman"/>
                <w:b/>
                <w:lang w:val="en-US"/>
              </w:rPr>
              <w:lastRenderedPageBreak/>
              <w:t xml:space="preserve">V. </w:t>
            </w:r>
            <w:r w:rsidR="00565164" w:rsidRPr="00A211AA">
              <w:rPr>
                <w:rFonts w:ascii="Times New Roman" w:hAnsi="Times New Roman" w:cs="Times New Roman"/>
                <w:b/>
              </w:rPr>
              <w:t>Решите задачи с вариантами ответов. (5 баллов за каждый правильный ответ)</w:t>
            </w:r>
          </w:p>
        </w:tc>
      </w:tr>
      <w:tr w:rsidR="00565164" w:rsidRPr="00A211AA" w:rsidTr="00646DB8">
        <w:trPr>
          <w:gridAfter w:val="1"/>
          <w:wAfter w:w="43" w:type="dxa"/>
        </w:trPr>
        <w:tc>
          <w:tcPr>
            <w:tcW w:w="326"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t>1</w:t>
            </w:r>
          </w:p>
        </w:tc>
        <w:tc>
          <w:tcPr>
            <w:tcW w:w="10164" w:type="dxa"/>
            <w:gridSpan w:val="6"/>
          </w:tcPr>
          <w:p w:rsidR="00565164" w:rsidRPr="00A211AA" w:rsidRDefault="00565164" w:rsidP="00565164">
            <w:pPr>
              <w:pStyle w:val="a8"/>
              <w:jc w:val="both"/>
              <w:rPr>
                <w:rFonts w:cs="Times New Roman"/>
                <w:b/>
                <w:bCs/>
                <w:sz w:val="22"/>
                <w:szCs w:val="22"/>
              </w:rPr>
            </w:pPr>
            <w:r w:rsidRPr="00A211AA">
              <w:rPr>
                <w:rFonts w:cs="Times New Roman"/>
                <w:b/>
                <w:bCs/>
                <w:sz w:val="22"/>
                <w:szCs w:val="22"/>
              </w:rPr>
              <w:t>«В Татарстане 38-е заседание Госсовета республики прошло на татарском языке, сообщил 21 февраля «</w:t>
            </w:r>
            <w:proofErr w:type="spellStart"/>
            <w:r w:rsidRPr="00A211AA">
              <w:rPr>
                <w:rFonts w:cs="Times New Roman"/>
                <w:b/>
                <w:bCs/>
                <w:sz w:val="22"/>
                <w:szCs w:val="22"/>
              </w:rPr>
              <w:t>Татар-информ</w:t>
            </w:r>
            <w:proofErr w:type="spellEnd"/>
            <w:r w:rsidRPr="00A211AA">
              <w:rPr>
                <w:rFonts w:cs="Times New Roman"/>
                <w:b/>
                <w:bCs/>
                <w:sz w:val="22"/>
                <w:szCs w:val="22"/>
              </w:rPr>
              <w:t xml:space="preserve">». В начале заседания депутат </w:t>
            </w:r>
            <w:proofErr w:type="spellStart"/>
            <w:r w:rsidRPr="00A211AA">
              <w:rPr>
                <w:rFonts w:cs="Times New Roman"/>
                <w:b/>
                <w:bCs/>
                <w:sz w:val="22"/>
                <w:szCs w:val="22"/>
              </w:rPr>
              <w:t>Ильсур</w:t>
            </w:r>
            <w:proofErr w:type="spellEnd"/>
            <w:r w:rsidRPr="00A211AA">
              <w:rPr>
                <w:rFonts w:cs="Times New Roman"/>
                <w:b/>
                <w:bCs/>
                <w:sz w:val="22"/>
                <w:szCs w:val="22"/>
              </w:rPr>
              <w:t xml:space="preserve"> Сафиуллин напомнил, что 21 февраля во всем мире отмечается Международный день родного языка, и предложил по возможности вести заседание на татарском языке. Глава парламента </w:t>
            </w:r>
            <w:proofErr w:type="spellStart"/>
            <w:r w:rsidRPr="00A211AA">
              <w:rPr>
                <w:rFonts w:cs="Times New Roman"/>
                <w:b/>
                <w:bCs/>
                <w:sz w:val="22"/>
                <w:szCs w:val="22"/>
              </w:rPr>
              <w:t>Фарид</w:t>
            </w:r>
            <w:proofErr w:type="spellEnd"/>
            <w:r w:rsidRPr="00A211AA">
              <w:rPr>
                <w:rFonts w:cs="Times New Roman"/>
                <w:b/>
                <w:bCs/>
                <w:sz w:val="22"/>
                <w:szCs w:val="22"/>
              </w:rPr>
              <w:t xml:space="preserve"> </w:t>
            </w:r>
            <w:proofErr w:type="spellStart"/>
            <w:r w:rsidRPr="00A211AA">
              <w:rPr>
                <w:rFonts w:cs="Times New Roman"/>
                <w:b/>
                <w:bCs/>
                <w:sz w:val="22"/>
                <w:szCs w:val="22"/>
              </w:rPr>
              <w:t>Мухаметшин</w:t>
            </w:r>
            <w:proofErr w:type="spellEnd"/>
            <w:r w:rsidRPr="00A211AA">
              <w:rPr>
                <w:rFonts w:cs="Times New Roman"/>
                <w:b/>
                <w:bCs/>
                <w:sz w:val="22"/>
                <w:szCs w:val="22"/>
              </w:rPr>
              <w:t xml:space="preserve"> согласился с этим предложением и предложил парламентариям говорить на родном языке».</w:t>
            </w:r>
          </w:p>
          <w:p w:rsidR="00565164" w:rsidRPr="00646DB8" w:rsidRDefault="00565164" w:rsidP="00646DB8">
            <w:pPr>
              <w:pStyle w:val="a8"/>
              <w:jc w:val="center"/>
              <w:rPr>
                <w:rFonts w:cs="Times New Roman"/>
                <w:bCs/>
                <w:i/>
                <w:iCs/>
                <w:sz w:val="18"/>
                <w:szCs w:val="22"/>
              </w:rPr>
            </w:pPr>
            <w:r w:rsidRPr="00646DB8">
              <w:rPr>
                <w:rFonts w:cs="Times New Roman"/>
                <w:bCs/>
                <w:sz w:val="18"/>
                <w:szCs w:val="22"/>
              </w:rPr>
              <w:t xml:space="preserve">Источник: </w:t>
            </w:r>
            <w:r w:rsidRPr="00646DB8">
              <w:rPr>
                <w:rFonts w:cs="Times New Roman"/>
                <w:bCs/>
                <w:i/>
                <w:iCs/>
                <w:sz w:val="18"/>
                <w:szCs w:val="22"/>
              </w:rPr>
              <w:t>https://nazaccent.ru/content/6904-gossovet-tatarstana-provel-zasedanie-na-tatarskom.html?ysclid=lpe9i7yb5l580993623</w:t>
            </w:r>
          </w:p>
          <w:p w:rsidR="00565164" w:rsidRPr="00A211AA" w:rsidRDefault="00565164" w:rsidP="00565164">
            <w:pPr>
              <w:pStyle w:val="a8"/>
              <w:rPr>
                <w:rFonts w:cs="Times New Roman"/>
                <w:bCs/>
                <w:i/>
                <w:iCs/>
                <w:sz w:val="22"/>
                <w:szCs w:val="22"/>
              </w:rPr>
            </w:pPr>
            <w:r w:rsidRPr="00A211AA">
              <w:rPr>
                <w:rFonts w:cs="Times New Roman"/>
                <w:bCs/>
                <w:i/>
                <w:iCs/>
                <w:sz w:val="22"/>
                <w:szCs w:val="22"/>
              </w:rPr>
              <w:t>Соответствует ли это Конституции РФ?</w:t>
            </w:r>
          </w:p>
          <w:p w:rsidR="00565164" w:rsidRPr="00A211AA" w:rsidRDefault="00565164" w:rsidP="00565164">
            <w:pPr>
              <w:pStyle w:val="a8"/>
              <w:jc w:val="both"/>
              <w:rPr>
                <w:rFonts w:cs="Times New Roman"/>
                <w:bCs/>
                <w:sz w:val="22"/>
                <w:szCs w:val="22"/>
              </w:rPr>
            </w:pPr>
            <w:r w:rsidRPr="00A211AA">
              <w:rPr>
                <w:rFonts w:cs="Times New Roman"/>
                <w:b/>
                <w:sz w:val="22"/>
                <w:szCs w:val="22"/>
              </w:rPr>
              <w:t>А.</w:t>
            </w:r>
            <w:r w:rsidRPr="00A211AA">
              <w:rPr>
                <w:rFonts w:cs="Times New Roman"/>
                <w:bCs/>
                <w:sz w:val="22"/>
                <w:szCs w:val="22"/>
              </w:rPr>
              <w:t xml:space="preserve"> Нет, не соответствует. Согласно ч. 1 ст. 68 Конституции РФ государственным языком Российской Федерации на всей её территории является русский язык, а </w:t>
            </w:r>
            <w:proofErr w:type="gramStart"/>
            <w:r w:rsidRPr="00A211AA">
              <w:rPr>
                <w:rFonts w:cs="Times New Roman"/>
                <w:bCs/>
                <w:sz w:val="22"/>
                <w:szCs w:val="22"/>
              </w:rPr>
              <w:t>значит</w:t>
            </w:r>
            <w:proofErr w:type="gramEnd"/>
            <w:r w:rsidRPr="00A211AA">
              <w:rPr>
                <w:rFonts w:cs="Times New Roman"/>
                <w:bCs/>
                <w:sz w:val="22"/>
                <w:szCs w:val="22"/>
              </w:rPr>
              <w:t xml:space="preserve"> применение какого бы то ни было иного языка в региональных органах государственной власти исключено.</w:t>
            </w:r>
          </w:p>
          <w:p w:rsidR="00565164" w:rsidRPr="00A211AA" w:rsidRDefault="00565164" w:rsidP="00565164">
            <w:pPr>
              <w:pStyle w:val="a8"/>
              <w:jc w:val="both"/>
              <w:rPr>
                <w:rFonts w:cs="Times New Roman"/>
                <w:bCs/>
                <w:sz w:val="22"/>
                <w:szCs w:val="22"/>
              </w:rPr>
            </w:pPr>
            <w:r w:rsidRPr="00A211AA">
              <w:rPr>
                <w:rFonts w:cs="Times New Roman"/>
                <w:b/>
                <w:sz w:val="22"/>
                <w:szCs w:val="22"/>
              </w:rPr>
              <w:t>Б.</w:t>
            </w:r>
            <w:r w:rsidRPr="00A211AA">
              <w:rPr>
                <w:rFonts w:cs="Times New Roman"/>
                <w:bCs/>
                <w:sz w:val="22"/>
                <w:szCs w:val="22"/>
              </w:rPr>
              <w:t xml:space="preserve"> Нет, не соответствует. Согласно </w:t>
            </w:r>
            <w:proofErr w:type="gramStart"/>
            <w:r w:rsidRPr="00A211AA">
              <w:rPr>
                <w:rFonts w:cs="Times New Roman"/>
                <w:bCs/>
                <w:sz w:val="22"/>
                <w:szCs w:val="22"/>
              </w:rPr>
              <w:t>ч</w:t>
            </w:r>
            <w:proofErr w:type="gramEnd"/>
            <w:r w:rsidRPr="00A211AA">
              <w:rPr>
                <w:rFonts w:cs="Times New Roman"/>
                <w:bCs/>
                <w:sz w:val="22"/>
                <w:szCs w:val="22"/>
              </w:rPr>
              <w:t>. 2 ст. 68 Конституции РФ республики, хотя и вправе устанавливать свои государственные языки, однако они не могут использовать их в органах государственной власти республик. Заседание Госсовета провели на татарском языке исключительно ввиду праздника.</w:t>
            </w:r>
          </w:p>
          <w:p w:rsidR="00565164" w:rsidRPr="00A211AA" w:rsidRDefault="00565164" w:rsidP="00565164">
            <w:pPr>
              <w:pStyle w:val="a8"/>
              <w:jc w:val="both"/>
              <w:rPr>
                <w:rFonts w:cs="Times New Roman"/>
                <w:bCs/>
                <w:sz w:val="22"/>
                <w:szCs w:val="22"/>
              </w:rPr>
            </w:pPr>
            <w:r w:rsidRPr="00A211AA">
              <w:rPr>
                <w:rFonts w:cs="Times New Roman"/>
                <w:b/>
                <w:sz w:val="22"/>
                <w:szCs w:val="22"/>
              </w:rPr>
              <w:t>В.</w:t>
            </w:r>
            <w:r w:rsidRPr="00A211AA">
              <w:rPr>
                <w:rFonts w:cs="Times New Roman"/>
                <w:bCs/>
                <w:sz w:val="22"/>
                <w:szCs w:val="22"/>
              </w:rPr>
              <w:t xml:space="preserve"> Да, соответствует. Согласно </w:t>
            </w:r>
            <w:proofErr w:type="gramStart"/>
            <w:r w:rsidRPr="00A211AA">
              <w:rPr>
                <w:rFonts w:cs="Times New Roman"/>
                <w:bCs/>
                <w:sz w:val="22"/>
                <w:szCs w:val="22"/>
              </w:rPr>
              <w:t>ч</w:t>
            </w:r>
            <w:proofErr w:type="gramEnd"/>
            <w:r w:rsidRPr="00A211AA">
              <w:rPr>
                <w:rFonts w:cs="Times New Roman"/>
                <w:bCs/>
                <w:sz w:val="22"/>
                <w:szCs w:val="22"/>
              </w:rPr>
              <w:t>. 2 ст. 68 Конституции РФ республики вправе устанавливать свои государственные языки, которые употребляются в органах государственной власти республик наряду с государственным языком РФ.</w:t>
            </w:r>
          </w:p>
        </w:tc>
        <w:tc>
          <w:tcPr>
            <w:tcW w:w="524"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t>В</w:t>
            </w:r>
          </w:p>
        </w:tc>
      </w:tr>
      <w:tr w:rsidR="00565164" w:rsidRPr="00A211AA" w:rsidTr="00646DB8">
        <w:trPr>
          <w:gridAfter w:val="1"/>
          <w:wAfter w:w="43" w:type="dxa"/>
        </w:trPr>
        <w:tc>
          <w:tcPr>
            <w:tcW w:w="326"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lastRenderedPageBreak/>
              <w:t>2</w:t>
            </w:r>
          </w:p>
        </w:tc>
        <w:tc>
          <w:tcPr>
            <w:tcW w:w="10164" w:type="dxa"/>
            <w:gridSpan w:val="6"/>
          </w:tcPr>
          <w:p w:rsidR="00565164" w:rsidRPr="00A211AA" w:rsidRDefault="00565164" w:rsidP="00565164">
            <w:pPr>
              <w:pStyle w:val="a8"/>
              <w:jc w:val="both"/>
              <w:rPr>
                <w:rFonts w:cs="Times New Roman"/>
                <w:b/>
                <w:sz w:val="22"/>
                <w:szCs w:val="22"/>
              </w:rPr>
            </w:pPr>
            <w:r w:rsidRPr="00A211AA">
              <w:rPr>
                <w:rFonts w:eastAsia="Times New Roman" w:cs="Times New Roman"/>
                <w:b/>
                <w:sz w:val="22"/>
                <w:szCs w:val="22"/>
              </w:rPr>
              <w:t xml:space="preserve">Дядя Фёдор и </w:t>
            </w:r>
            <w:proofErr w:type="spellStart"/>
            <w:r w:rsidRPr="00A211AA">
              <w:rPr>
                <w:rFonts w:eastAsia="Times New Roman" w:cs="Times New Roman"/>
                <w:b/>
                <w:sz w:val="22"/>
                <w:szCs w:val="22"/>
              </w:rPr>
              <w:t>Матроскин</w:t>
            </w:r>
            <w:proofErr w:type="spellEnd"/>
            <w:r w:rsidRPr="00A211AA">
              <w:rPr>
                <w:rFonts w:eastAsia="Times New Roman" w:cs="Times New Roman"/>
                <w:b/>
                <w:sz w:val="22"/>
                <w:szCs w:val="22"/>
              </w:rPr>
              <w:t xml:space="preserve"> нашли карту с отмеченным на ней красным крестиком</w:t>
            </w:r>
            <w:r w:rsidRPr="00A211AA">
              <w:rPr>
                <w:rFonts w:cs="Times New Roman"/>
                <w:b/>
                <w:sz w:val="22"/>
                <w:szCs w:val="22"/>
              </w:rPr>
              <w:t xml:space="preserve">. Не дождавшись следующего дня, они ближе к вечеру отправились на поиски заветного клада. Нарисованный маршрут привёл их к усадьбе, в которой находился дом с выключенным в окнах светом. Друзья решили не будить хозяина и начали раскопки. Ими был обнаружен сундук с драгоценностями, не представляющими культурную ценность. На утро владелец участка был очень зол, что без его </w:t>
            </w:r>
            <w:proofErr w:type="gramStart"/>
            <w:r w:rsidRPr="00A211AA">
              <w:rPr>
                <w:rFonts w:cs="Times New Roman"/>
                <w:b/>
                <w:sz w:val="22"/>
                <w:szCs w:val="22"/>
              </w:rPr>
              <w:t>ведома</w:t>
            </w:r>
            <w:proofErr w:type="gramEnd"/>
            <w:r w:rsidRPr="00A211AA">
              <w:rPr>
                <w:rFonts w:cs="Times New Roman"/>
                <w:b/>
                <w:sz w:val="22"/>
                <w:szCs w:val="22"/>
              </w:rPr>
              <w:t xml:space="preserve"> ночью всю землю перекопали, повредив саженцы. </w:t>
            </w:r>
          </w:p>
          <w:p w:rsidR="00565164" w:rsidRPr="00A211AA" w:rsidRDefault="00565164" w:rsidP="00565164">
            <w:pPr>
              <w:pStyle w:val="a8"/>
              <w:jc w:val="both"/>
              <w:rPr>
                <w:rFonts w:eastAsia="Times New Roman" w:cs="Times New Roman"/>
                <w:i/>
                <w:iCs/>
                <w:sz w:val="22"/>
                <w:szCs w:val="22"/>
              </w:rPr>
            </w:pPr>
            <w:r w:rsidRPr="00A211AA">
              <w:rPr>
                <w:rFonts w:cs="Times New Roman"/>
                <w:i/>
                <w:iCs/>
                <w:sz w:val="22"/>
                <w:szCs w:val="22"/>
              </w:rPr>
              <w:t xml:space="preserve">Могут ли Дядя Фёдор и </w:t>
            </w:r>
            <w:proofErr w:type="spellStart"/>
            <w:r w:rsidRPr="00A211AA">
              <w:rPr>
                <w:rFonts w:cs="Times New Roman"/>
                <w:i/>
                <w:iCs/>
                <w:sz w:val="22"/>
                <w:szCs w:val="22"/>
              </w:rPr>
              <w:t>Матроскин</w:t>
            </w:r>
            <w:proofErr w:type="spellEnd"/>
            <w:r w:rsidRPr="00A211AA">
              <w:rPr>
                <w:rFonts w:cs="Times New Roman"/>
                <w:i/>
                <w:iCs/>
                <w:sz w:val="22"/>
                <w:szCs w:val="22"/>
              </w:rPr>
              <w:t xml:space="preserve"> забрать клад, если да, </w:t>
            </w:r>
            <w:proofErr w:type="gramStart"/>
            <w:r w:rsidRPr="00A211AA">
              <w:rPr>
                <w:rFonts w:cs="Times New Roman"/>
                <w:i/>
                <w:iCs/>
                <w:sz w:val="22"/>
                <w:szCs w:val="22"/>
              </w:rPr>
              <w:t>то</w:t>
            </w:r>
            <w:proofErr w:type="gramEnd"/>
            <w:r w:rsidRPr="00A211AA">
              <w:rPr>
                <w:rFonts w:cs="Times New Roman"/>
                <w:i/>
                <w:iCs/>
                <w:sz w:val="22"/>
                <w:szCs w:val="22"/>
              </w:rPr>
              <w:t xml:space="preserve"> как им его поделить между собой? Ответ обоснуйте.</w:t>
            </w:r>
          </w:p>
          <w:p w:rsidR="00565164" w:rsidRPr="00A211AA" w:rsidRDefault="00565164" w:rsidP="00565164">
            <w:pPr>
              <w:pStyle w:val="a8"/>
              <w:jc w:val="both"/>
              <w:rPr>
                <w:rFonts w:eastAsia="Times New Roman" w:cs="Times New Roman"/>
                <w:sz w:val="22"/>
                <w:szCs w:val="22"/>
              </w:rPr>
            </w:pPr>
            <w:r w:rsidRPr="00A211AA">
              <w:rPr>
                <w:rFonts w:cs="Times New Roman"/>
                <w:b/>
                <w:bCs/>
                <w:sz w:val="22"/>
                <w:szCs w:val="22"/>
              </w:rPr>
              <w:t xml:space="preserve">А. </w:t>
            </w:r>
            <w:r w:rsidRPr="00A211AA">
              <w:rPr>
                <w:rFonts w:cs="Times New Roman"/>
                <w:sz w:val="22"/>
                <w:szCs w:val="22"/>
              </w:rPr>
              <w:t xml:space="preserve">Нет, не могут. Согласно ГК РФ, клад переходит в собственность владельцу земельного участка в случае, когда раскопки производились без согласия собственника земли. </w:t>
            </w:r>
          </w:p>
          <w:p w:rsidR="00565164" w:rsidRPr="00A211AA" w:rsidRDefault="00565164" w:rsidP="00565164">
            <w:pPr>
              <w:pStyle w:val="a8"/>
              <w:jc w:val="both"/>
              <w:rPr>
                <w:rFonts w:eastAsia="Times New Roman" w:cs="Times New Roman"/>
                <w:sz w:val="22"/>
                <w:szCs w:val="22"/>
              </w:rPr>
            </w:pPr>
            <w:r w:rsidRPr="00A211AA">
              <w:rPr>
                <w:rFonts w:cs="Times New Roman"/>
                <w:b/>
                <w:bCs/>
                <w:sz w:val="22"/>
                <w:szCs w:val="22"/>
              </w:rPr>
              <w:t>Б.</w:t>
            </w:r>
            <w:r w:rsidRPr="00A211AA">
              <w:rPr>
                <w:rFonts w:cs="Times New Roman"/>
                <w:sz w:val="22"/>
                <w:szCs w:val="22"/>
              </w:rPr>
              <w:t xml:space="preserve"> Да, могут. Согласно ГК РФ, клад переходит в собственность нашедшим его в равных долях. Соответственно, Дядя Фёдор и </w:t>
            </w:r>
            <w:proofErr w:type="spellStart"/>
            <w:r w:rsidRPr="00A211AA">
              <w:rPr>
                <w:rFonts w:cs="Times New Roman"/>
                <w:sz w:val="22"/>
                <w:szCs w:val="22"/>
              </w:rPr>
              <w:t>Матроскин</w:t>
            </w:r>
            <w:proofErr w:type="spellEnd"/>
            <w:r w:rsidRPr="00A211AA">
              <w:rPr>
                <w:rFonts w:cs="Times New Roman"/>
                <w:sz w:val="22"/>
                <w:szCs w:val="22"/>
              </w:rPr>
              <w:t xml:space="preserve"> провели раскопки, обнаружили клад, он должен принадлежать им поровну.</w:t>
            </w:r>
          </w:p>
          <w:p w:rsidR="00565164" w:rsidRPr="00A211AA" w:rsidRDefault="00565164" w:rsidP="00565164">
            <w:pPr>
              <w:pStyle w:val="a8"/>
              <w:tabs>
                <w:tab w:val="left" w:pos="735"/>
              </w:tabs>
              <w:jc w:val="both"/>
              <w:rPr>
                <w:rFonts w:eastAsia="Times New Roman" w:cs="Times New Roman"/>
                <w:sz w:val="22"/>
                <w:szCs w:val="22"/>
              </w:rPr>
            </w:pPr>
            <w:r w:rsidRPr="00A211AA">
              <w:rPr>
                <w:rFonts w:cs="Times New Roman"/>
                <w:b/>
                <w:bCs/>
                <w:sz w:val="22"/>
                <w:szCs w:val="22"/>
              </w:rPr>
              <w:t>В.</w:t>
            </w:r>
            <w:r w:rsidRPr="00A211AA">
              <w:rPr>
                <w:rFonts w:cs="Times New Roman"/>
                <w:sz w:val="22"/>
                <w:szCs w:val="22"/>
              </w:rPr>
              <w:t xml:space="preserve"> Да, могут. Согласно ГК РФ, клад переходит в собственность нашедшим его и собственнику земли в равных долях. Соответственно, Дядя Фёдор и </w:t>
            </w:r>
            <w:proofErr w:type="spellStart"/>
            <w:r w:rsidRPr="00A211AA">
              <w:rPr>
                <w:rFonts w:cs="Times New Roman"/>
                <w:sz w:val="22"/>
                <w:szCs w:val="22"/>
              </w:rPr>
              <w:t>Матроскин</w:t>
            </w:r>
            <w:proofErr w:type="spellEnd"/>
            <w:r w:rsidRPr="00A211AA">
              <w:rPr>
                <w:rFonts w:cs="Times New Roman"/>
                <w:sz w:val="22"/>
                <w:szCs w:val="22"/>
              </w:rPr>
              <w:t xml:space="preserve"> провели раскопки, обнаружили клад, он должен принадлежать им поровну, но ещё нужно поделиться с хозяином усадьбы.</w:t>
            </w:r>
          </w:p>
        </w:tc>
        <w:tc>
          <w:tcPr>
            <w:tcW w:w="524"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t>А</w:t>
            </w:r>
          </w:p>
        </w:tc>
      </w:tr>
      <w:tr w:rsidR="00565164" w:rsidRPr="00A211AA" w:rsidTr="00646DB8">
        <w:trPr>
          <w:gridAfter w:val="1"/>
          <w:wAfter w:w="43" w:type="dxa"/>
        </w:trPr>
        <w:tc>
          <w:tcPr>
            <w:tcW w:w="326"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t>3</w:t>
            </w:r>
          </w:p>
        </w:tc>
        <w:tc>
          <w:tcPr>
            <w:tcW w:w="10164" w:type="dxa"/>
            <w:gridSpan w:val="6"/>
          </w:tcPr>
          <w:p w:rsidR="00565164" w:rsidRPr="00A211AA" w:rsidRDefault="00565164" w:rsidP="00565164">
            <w:pPr>
              <w:pStyle w:val="a8"/>
              <w:jc w:val="both"/>
              <w:rPr>
                <w:rFonts w:cs="Times New Roman"/>
                <w:b/>
                <w:bCs/>
                <w:sz w:val="22"/>
                <w:szCs w:val="22"/>
              </w:rPr>
            </w:pPr>
            <w:r w:rsidRPr="00A211AA">
              <w:rPr>
                <w:rFonts w:cs="Times New Roman"/>
                <w:b/>
                <w:bCs/>
                <w:sz w:val="22"/>
                <w:szCs w:val="22"/>
              </w:rPr>
              <w:t xml:space="preserve">Михаил после церемонии вручения диплома о высшем образовании по юридической специальности начал задумываться о работе. Он отправил заявки в несколько крупных компаний. Через день к нему поступило предложения стать штатным юристом в ООО «Рога и Копыта». Во время собеседования работодателем были оговорены условия трудового договора. Михаилу очень понравилась вакантная должность, однако смутила необходимость прохождения испытания в течение двух месяцев. Не зная, как поступить в данной ситуации, он обратился к своему другу Юрию, который вместе с ним недавно закончил университет. Юрий посоветовал Михаилу не упускать такую возможность и заключить трудовой договор на оговоренных условиях, так как вполне естественно, что компания устанавливает испытательный срок при найме на работу новых сотрудников. </w:t>
            </w:r>
          </w:p>
          <w:p w:rsidR="00565164" w:rsidRPr="00A211AA" w:rsidRDefault="00565164" w:rsidP="00565164">
            <w:pPr>
              <w:pStyle w:val="a8"/>
              <w:jc w:val="both"/>
              <w:rPr>
                <w:rFonts w:cs="Times New Roman"/>
                <w:bCs/>
                <w:i/>
                <w:sz w:val="22"/>
                <w:szCs w:val="22"/>
              </w:rPr>
            </w:pPr>
            <w:r w:rsidRPr="00A211AA">
              <w:rPr>
                <w:rFonts w:cs="Times New Roman"/>
                <w:bCs/>
                <w:i/>
                <w:sz w:val="22"/>
                <w:szCs w:val="22"/>
              </w:rPr>
              <w:t>Прав ли Юрий в данной ситуации? Ответ обоснуйте.</w:t>
            </w:r>
          </w:p>
          <w:p w:rsidR="00565164" w:rsidRPr="00A211AA" w:rsidRDefault="00565164" w:rsidP="00565164">
            <w:pPr>
              <w:pStyle w:val="a8"/>
              <w:jc w:val="both"/>
              <w:rPr>
                <w:rFonts w:cs="Times New Roman"/>
                <w:bCs/>
                <w:sz w:val="22"/>
                <w:szCs w:val="22"/>
              </w:rPr>
            </w:pPr>
            <w:r w:rsidRPr="00A211AA">
              <w:rPr>
                <w:rFonts w:cs="Times New Roman"/>
                <w:b/>
                <w:bCs/>
                <w:sz w:val="22"/>
                <w:szCs w:val="22"/>
              </w:rPr>
              <w:t>А</w:t>
            </w:r>
            <w:r w:rsidRPr="00A211AA">
              <w:rPr>
                <w:rFonts w:cs="Times New Roman"/>
                <w:bCs/>
                <w:sz w:val="22"/>
                <w:szCs w:val="22"/>
              </w:rPr>
              <w:t xml:space="preserve">. Да, прав. Согласно ТК РФ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Соответственно, ООО «Рога и Копыта» могут заключиться трудовой договор с Михаилом и установить ему испытательный срок. </w:t>
            </w:r>
          </w:p>
          <w:p w:rsidR="00565164" w:rsidRPr="00A211AA" w:rsidRDefault="00565164" w:rsidP="00565164">
            <w:pPr>
              <w:pStyle w:val="a8"/>
              <w:jc w:val="both"/>
              <w:rPr>
                <w:rFonts w:cs="Times New Roman"/>
                <w:sz w:val="22"/>
                <w:szCs w:val="22"/>
              </w:rPr>
            </w:pPr>
            <w:r w:rsidRPr="00A211AA">
              <w:rPr>
                <w:rFonts w:cs="Times New Roman"/>
                <w:b/>
                <w:bCs/>
                <w:sz w:val="22"/>
                <w:szCs w:val="22"/>
              </w:rPr>
              <w:t>Б</w:t>
            </w:r>
            <w:r w:rsidRPr="00A211AA">
              <w:rPr>
                <w:rFonts w:cs="Times New Roman"/>
                <w:bCs/>
                <w:sz w:val="22"/>
                <w:szCs w:val="22"/>
              </w:rPr>
              <w:t xml:space="preserve">. Нет, не прав. </w:t>
            </w:r>
            <w:r w:rsidRPr="00A211AA">
              <w:rPr>
                <w:rFonts w:cs="Times New Roman"/>
                <w:sz w:val="22"/>
                <w:szCs w:val="22"/>
              </w:rPr>
              <w:t xml:space="preserve">Согласно ТК РФ, при заключении трудового договора срок испытания не может превышать двух недель. Соответственно, ООО «Рога и Копыта» не могут предложить Михаилу заключение трудового договора с условием прохождения испытания в течение двух месяцев. </w:t>
            </w:r>
          </w:p>
          <w:p w:rsidR="00565164" w:rsidRPr="00A211AA" w:rsidRDefault="00565164" w:rsidP="00565164">
            <w:pPr>
              <w:pStyle w:val="a8"/>
              <w:jc w:val="both"/>
              <w:rPr>
                <w:rFonts w:cs="Times New Roman"/>
                <w:sz w:val="22"/>
                <w:szCs w:val="22"/>
              </w:rPr>
            </w:pPr>
            <w:r w:rsidRPr="00A211AA">
              <w:rPr>
                <w:rFonts w:cs="Times New Roman"/>
                <w:b/>
                <w:sz w:val="22"/>
                <w:szCs w:val="22"/>
              </w:rPr>
              <w:t>В</w:t>
            </w:r>
            <w:r w:rsidRPr="00A211AA">
              <w:rPr>
                <w:rFonts w:cs="Times New Roman"/>
                <w:sz w:val="22"/>
                <w:szCs w:val="22"/>
              </w:rPr>
              <w:t xml:space="preserve">. Нет, не прав. </w:t>
            </w:r>
            <w:proofErr w:type="gramStart"/>
            <w:r w:rsidRPr="00A211AA">
              <w:rPr>
                <w:rFonts w:cs="Times New Roman"/>
                <w:sz w:val="22"/>
                <w:szCs w:val="22"/>
              </w:rPr>
              <w:t>Согласно ТК РФ, испытание при приеме на работу не устанавливается для лиц, получивших высшее образование по имеющим государственную аккредитацию образовательным программам и впервые поступающие на работу по полученной специальности в течение одного года со дня получения профессионального образования соответствующего уровня.</w:t>
            </w:r>
            <w:proofErr w:type="gramEnd"/>
            <w:r w:rsidRPr="00A211AA">
              <w:rPr>
                <w:rFonts w:cs="Times New Roman"/>
                <w:sz w:val="22"/>
                <w:szCs w:val="22"/>
              </w:rPr>
              <w:t xml:space="preserve"> Соответственно, ООО «Рога и Копыта» не могут предложить Михаилу заключение трудового договора с условием прохождения испытания, так как он недавно получил диплом о высшем образовании по юридической специальности.</w:t>
            </w:r>
          </w:p>
        </w:tc>
        <w:tc>
          <w:tcPr>
            <w:tcW w:w="524"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t>В</w:t>
            </w:r>
          </w:p>
        </w:tc>
      </w:tr>
      <w:tr w:rsidR="00565164" w:rsidRPr="00A211AA" w:rsidTr="00646DB8">
        <w:trPr>
          <w:gridAfter w:val="1"/>
          <w:wAfter w:w="43" w:type="dxa"/>
        </w:trPr>
        <w:tc>
          <w:tcPr>
            <w:tcW w:w="326" w:type="dxa"/>
          </w:tcPr>
          <w:p w:rsidR="00565164" w:rsidRPr="00A211AA" w:rsidRDefault="00565164" w:rsidP="00565164">
            <w:pPr>
              <w:rPr>
                <w:rFonts w:ascii="Times New Roman" w:hAnsi="Times New Roman" w:cs="Times New Roman"/>
              </w:rPr>
            </w:pPr>
            <w:r w:rsidRPr="00A211AA">
              <w:rPr>
                <w:rFonts w:ascii="Times New Roman" w:hAnsi="Times New Roman" w:cs="Times New Roman"/>
              </w:rPr>
              <w:t>4</w:t>
            </w:r>
          </w:p>
        </w:tc>
        <w:tc>
          <w:tcPr>
            <w:tcW w:w="10164" w:type="dxa"/>
            <w:gridSpan w:val="6"/>
          </w:tcPr>
          <w:p w:rsidR="007A2177" w:rsidRPr="00A211AA" w:rsidRDefault="007A2177" w:rsidP="007A2177">
            <w:pPr>
              <w:pStyle w:val="a8"/>
              <w:jc w:val="both"/>
              <w:rPr>
                <w:rFonts w:cs="Times New Roman"/>
                <w:b/>
                <w:bCs/>
                <w:sz w:val="22"/>
                <w:szCs w:val="22"/>
              </w:rPr>
            </w:pPr>
            <w:r w:rsidRPr="00A211AA">
              <w:rPr>
                <w:rFonts w:cs="Times New Roman"/>
                <w:b/>
                <w:bCs/>
                <w:sz w:val="22"/>
                <w:szCs w:val="22"/>
              </w:rPr>
              <w:t xml:space="preserve">ООО «Лилия» обратилось в орган юстиции, осуществляющий государственную регистрацию прав на недвижимое имущество и сделок с ним, с просьбой зарегистрировать его право собственности на фундамент, возведенный на участке, который в установленном порядке был отведен ему для строительства двадцатиэтажного здания. Желание зарегистрировать право собственности на фундамент ООО «Лилия» мотивировало своим намерением продать этот фундамент ЗАО «Гладиолус». Орган юстиции отказал ООО «Лилия» в регистрации права собственности на том основании, что здание находится в процессе строительства, является предметом не вещных, а обязательственных отношений, возникших из договора подряда на капитальное строительство. Следовательно, право на фундамент, который является лишь частью здания, не подлежит регистрации. </w:t>
            </w:r>
          </w:p>
          <w:p w:rsidR="007A2177" w:rsidRPr="00A211AA" w:rsidRDefault="007A2177" w:rsidP="007A2177">
            <w:pPr>
              <w:pStyle w:val="a8"/>
              <w:jc w:val="both"/>
              <w:rPr>
                <w:rFonts w:cs="Times New Roman"/>
                <w:bCs/>
                <w:i/>
                <w:iCs/>
                <w:sz w:val="22"/>
                <w:szCs w:val="22"/>
              </w:rPr>
            </w:pPr>
            <w:r w:rsidRPr="00A211AA">
              <w:rPr>
                <w:rFonts w:cs="Times New Roman"/>
                <w:bCs/>
                <w:i/>
                <w:iCs/>
                <w:sz w:val="22"/>
                <w:szCs w:val="22"/>
              </w:rPr>
              <w:t>Правомерно ли решение органа юстиции?</w:t>
            </w:r>
          </w:p>
          <w:p w:rsidR="007A2177" w:rsidRPr="00A211AA" w:rsidRDefault="007A2177" w:rsidP="007A2177">
            <w:pPr>
              <w:pStyle w:val="a8"/>
              <w:jc w:val="both"/>
              <w:rPr>
                <w:rFonts w:cs="Times New Roman"/>
                <w:bCs/>
                <w:sz w:val="22"/>
                <w:szCs w:val="22"/>
              </w:rPr>
            </w:pPr>
            <w:r w:rsidRPr="00A211AA">
              <w:rPr>
                <w:rFonts w:cs="Times New Roman"/>
                <w:b/>
                <w:sz w:val="22"/>
                <w:szCs w:val="22"/>
              </w:rPr>
              <w:t>А</w:t>
            </w:r>
            <w:r w:rsidRPr="00A211AA">
              <w:rPr>
                <w:rFonts w:cs="Times New Roman"/>
                <w:bCs/>
                <w:sz w:val="22"/>
                <w:szCs w:val="22"/>
              </w:rPr>
              <w:t>. Нет, не правомерно, фундамент строящегося здания является объектом незавершённого строительства, который в соответствии со ст. 130 ГК РФ признаётся недвижимой вещью, подлежащий государственной регистрации.</w:t>
            </w:r>
          </w:p>
          <w:p w:rsidR="007A2177" w:rsidRPr="00A211AA" w:rsidRDefault="007A2177" w:rsidP="007A2177">
            <w:pPr>
              <w:pStyle w:val="a8"/>
              <w:jc w:val="both"/>
              <w:rPr>
                <w:rFonts w:cs="Times New Roman"/>
                <w:bCs/>
                <w:sz w:val="22"/>
                <w:szCs w:val="22"/>
              </w:rPr>
            </w:pPr>
            <w:r w:rsidRPr="00A211AA">
              <w:rPr>
                <w:rFonts w:cs="Times New Roman"/>
                <w:b/>
                <w:sz w:val="22"/>
                <w:szCs w:val="22"/>
              </w:rPr>
              <w:t>Б.</w:t>
            </w:r>
            <w:r w:rsidRPr="00A211AA">
              <w:rPr>
                <w:rFonts w:cs="Times New Roman"/>
                <w:bCs/>
                <w:sz w:val="22"/>
                <w:szCs w:val="22"/>
              </w:rPr>
              <w:t xml:space="preserve"> Да, правомерно. Фундамент ещё только строящегося здания, несмотря на </w:t>
            </w:r>
            <w:proofErr w:type="gramStart"/>
            <w:r w:rsidRPr="00A211AA">
              <w:rPr>
                <w:rFonts w:cs="Times New Roman"/>
                <w:bCs/>
                <w:sz w:val="22"/>
                <w:szCs w:val="22"/>
              </w:rPr>
              <w:t>то</w:t>
            </w:r>
            <w:proofErr w:type="gramEnd"/>
            <w:r w:rsidRPr="00A211AA">
              <w:rPr>
                <w:rFonts w:cs="Times New Roman"/>
                <w:bCs/>
                <w:sz w:val="22"/>
                <w:szCs w:val="22"/>
              </w:rPr>
              <w:t xml:space="preserve"> что признаётся недвижимой вещью, не подлежит государственной регистрации.</w:t>
            </w:r>
          </w:p>
          <w:p w:rsidR="00565164" w:rsidRDefault="007A2177" w:rsidP="00646DB8">
            <w:pPr>
              <w:pStyle w:val="a8"/>
              <w:jc w:val="both"/>
              <w:rPr>
                <w:rFonts w:cs="Times New Roman"/>
                <w:bCs/>
                <w:sz w:val="22"/>
                <w:szCs w:val="22"/>
              </w:rPr>
            </w:pPr>
            <w:r w:rsidRPr="00A211AA">
              <w:rPr>
                <w:rFonts w:cs="Times New Roman"/>
                <w:b/>
                <w:sz w:val="22"/>
                <w:szCs w:val="22"/>
              </w:rPr>
              <w:t>В.</w:t>
            </w:r>
            <w:r w:rsidRPr="00A211AA">
              <w:rPr>
                <w:rFonts w:cs="Times New Roman"/>
                <w:bCs/>
                <w:sz w:val="22"/>
                <w:szCs w:val="22"/>
              </w:rPr>
              <w:t xml:space="preserve"> Да, правомерно. Фундамент ещё только строящегося </w:t>
            </w:r>
            <w:proofErr w:type="gramStart"/>
            <w:r w:rsidRPr="00A211AA">
              <w:rPr>
                <w:rFonts w:cs="Times New Roman"/>
                <w:bCs/>
                <w:sz w:val="22"/>
                <w:szCs w:val="22"/>
              </w:rPr>
              <w:t>здания</w:t>
            </w:r>
            <w:proofErr w:type="gramEnd"/>
            <w:r w:rsidRPr="00A211AA">
              <w:rPr>
                <w:rFonts w:cs="Times New Roman"/>
                <w:bCs/>
                <w:sz w:val="22"/>
                <w:szCs w:val="22"/>
              </w:rPr>
              <w:t xml:space="preserve"> не является </w:t>
            </w:r>
            <w:proofErr w:type="gramStart"/>
            <w:r w:rsidRPr="00A211AA">
              <w:rPr>
                <w:rFonts w:cs="Times New Roman"/>
                <w:bCs/>
                <w:sz w:val="22"/>
                <w:szCs w:val="22"/>
              </w:rPr>
              <w:t>каким</w:t>
            </w:r>
            <w:proofErr w:type="gramEnd"/>
            <w:r w:rsidRPr="00A211AA">
              <w:rPr>
                <w:rFonts w:cs="Times New Roman"/>
                <w:bCs/>
                <w:sz w:val="22"/>
                <w:szCs w:val="22"/>
              </w:rPr>
              <w:t xml:space="preserve"> бы то ни было объектом гражданского права по смыслу ст. 128 ГК РФ.</w:t>
            </w:r>
          </w:p>
          <w:p w:rsidR="00646DB8" w:rsidRPr="00A211AA" w:rsidRDefault="00646DB8" w:rsidP="00646DB8">
            <w:pPr>
              <w:pStyle w:val="a8"/>
              <w:jc w:val="both"/>
              <w:rPr>
                <w:rFonts w:cs="Times New Roman"/>
                <w:bCs/>
                <w:sz w:val="22"/>
                <w:szCs w:val="22"/>
              </w:rPr>
            </w:pPr>
          </w:p>
        </w:tc>
        <w:tc>
          <w:tcPr>
            <w:tcW w:w="524" w:type="dxa"/>
          </w:tcPr>
          <w:p w:rsidR="00565164" w:rsidRPr="00A211AA" w:rsidRDefault="007A2177" w:rsidP="00565164">
            <w:pPr>
              <w:rPr>
                <w:rFonts w:ascii="Times New Roman" w:hAnsi="Times New Roman" w:cs="Times New Roman"/>
              </w:rPr>
            </w:pPr>
            <w:r w:rsidRPr="00A211AA">
              <w:rPr>
                <w:rFonts w:ascii="Times New Roman" w:hAnsi="Times New Roman" w:cs="Times New Roman"/>
              </w:rPr>
              <w:t>А</w:t>
            </w:r>
          </w:p>
        </w:tc>
      </w:tr>
      <w:tr w:rsidR="007A2177" w:rsidRPr="00A211AA" w:rsidTr="00646DB8">
        <w:trPr>
          <w:gridAfter w:val="1"/>
          <w:wAfter w:w="43" w:type="dxa"/>
        </w:trPr>
        <w:tc>
          <w:tcPr>
            <w:tcW w:w="11014" w:type="dxa"/>
            <w:gridSpan w:val="8"/>
          </w:tcPr>
          <w:p w:rsidR="007A2177" w:rsidRPr="00A211AA" w:rsidRDefault="007A2177" w:rsidP="007A2177">
            <w:pPr>
              <w:jc w:val="both"/>
              <w:rPr>
                <w:rFonts w:ascii="Times New Roman" w:hAnsi="Times New Roman" w:cs="Times New Roman"/>
                <w:b/>
              </w:rPr>
            </w:pPr>
            <w:r w:rsidRPr="00A211AA">
              <w:rPr>
                <w:rFonts w:ascii="Times New Roman" w:hAnsi="Times New Roman" w:cs="Times New Roman"/>
                <w:b/>
                <w:lang w:val="en-US"/>
              </w:rPr>
              <w:lastRenderedPageBreak/>
              <w:t xml:space="preserve">VI. </w:t>
            </w:r>
            <w:r w:rsidRPr="00A211AA">
              <w:rPr>
                <w:rFonts w:ascii="Times New Roman" w:hAnsi="Times New Roman" w:cs="Times New Roman"/>
                <w:b/>
              </w:rPr>
              <w:t>Расшифруйте аббревиатуры:</w:t>
            </w:r>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по</w:t>
            </w:r>
            <w:proofErr w:type="spellEnd"/>
            <w:r w:rsidRPr="00A211AA">
              <w:rPr>
                <w:rFonts w:ascii="Times New Roman" w:hAnsi="Times New Roman" w:cs="Times New Roman"/>
                <w:b/>
                <w:lang w:val="en-US"/>
              </w:rPr>
              <w:t xml:space="preserve"> 1 </w:t>
            </w:r>
            <w:proofErr w:type="spellStart"/>
            <w:r w:rsidRPr="00A211AA">
              <w:rPr>
                <w:rFonts w:ascii="Times New Roman" w:hAnsi="Times New Roman" w:cs="Times New Roman"/>
                <w:b/>
                <w:lang w:val="en-US"/>
              </w:rPr>
              <w:t>баллу</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за</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каждый</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правильный</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ответ</w:t>
            </w:r>
            <w:proofErr w:type="spellEnd"/>
            <w:r w:rsidRPr="00A211AA">
              <w:rPr>
                <w:rFonts w:ascii="Times New Roman" w:hAnsi="Times New Roman" w:cs="Times New Roman"/>
                <w:b/>
              </w:rPr>
              <w:t>)</w:t>
            </w:r>
          </w:p>
        </w:tc>
      </w:tr>
      <w:tr w:rsidR="007A2177" w:rsidRPr="00A211AA" w:rsidTr="00646DB8">
        <w:tc>
          <w:tcPr>
            <w:tcW w:w="326" w:type="dxa"/>
          </w:tcPr>
          <w:p w:rsidR="007A2177" w:rsidRPr="00A211AA" w:rsidRDefault="007A2177" w:rsidP="007A2177">
            <w:pPr>
              <w:rPr>
                <w:rFonts w:ascii="Times New Roman" w:hAnsi="Times New Roman" w:cs="Times New Roman"/>
              </w:rPr>
            </w:pPr>
            <w:r w:rsidRPr="00A211AA">
              <w:rPr>
                <w:rFonts w:ascii="Times New Roman" w:hAnsi="Times New Roman" w:cs="Times New Roman"/>
              </w:rPr>
              <w:t>1</w:t>
            </w:r>
          </w:p>
        </w:tc>
        <w:tc>
          <w:tcPr>
            <w:tcW w:w="4901" w:type="dxa"/>
            <w:gridSpan w:val="2"/>
          </w:tcPr>
          <w:p w:rsidR="007A2177" w:rsidRPr="00A211AA" w:rsidRDefault="007A2177" w:rsidP="007A2177">
            <w:pPr>
              <w:rPr>
                <w:rFonts w:ascii="Times New Roman" w:hAnsi="Times New Roman" w:cs="Times New Roman"/>
              </w:rPr>
            </w:pPr>
            <w:r w:rsidRPr="00A211AA">
              <w:rPr>
                <w:rFonts w:ascii="Times New Roman" w:hAnsi="Times New Roman" w:cs="Times New Roman"/>
              </w:rPr>
              <w:t xml:space="preserve">СРО </w:t>
            </w:r>
          </w:p>
        </w:tc>
        <w:tc>
          <w:tcPr>
            <w:tcW w:w="5830" w:type="dxa"/>
            <w:gridSpan w:val="6"/>
          </w:tcPr>
          <w:p w:rsidR="007A2177" w:rsidRPr="00A211AA" w:rsidRDefault="007A2177" w:rsidP="007A2177">
            <w:pPr>
              <w:rPr>
                <w:rFonts w:ascii="Times New Roman" w:hAnsi="Times New Roman" w:cs="Times New Roman"/>
              </w:rPr>
            </w:pPr>
            <w:proofErr w:type="spellStart"/>
            <w:r w:rsidRPr="00A211AA">
              <w:rPr>
                <w:rFonts w:ascii="Times New Roman" w:hAnsi="Times New Roman" w:cs="Times New Roman"/>
              </w:rPr>
              <w:t>Саморегулируемые</w:t>
            </w:r>
            <w:proofErr w:type="spellEnd"/>
            <w:r w:rsidRPr="00A211AA">
              <w:rPr>
                <w:rFonts w:ascii="Times New Roman" w:hAnsi="Times New Roman" w:cs="Times New Roman"/>
              </w:rPr>
              <w:t xml:space="preserve"> организации</w:t>
            </w:r>
          </w:p>
        </w:tc>
      </w:tr>
      <w:tr w:rsidR="007A2177" w:rsidRPr="00A211AA" w:rsidTr="00646DB8">
        <w:tc>
          <w:tcPr>
            <w:tcW w:w="326" w:type="dxa"/>
          </w:tcPr>
          <w:p w:rsidR="007A2177" w:rsidRPr="00A211AA" w:rsidRDefault="007A2177" w:rsidP="007A2177">
            <w:pPr>
              <w:rPr>
                <w:rFonts w:ascii="Times New Roman" w:hAnsi="Times New Roman" w:cs="Times New Roman"/>
              </w:rPr>
            </w:pPr>
            <w:r w:rsidRPr="00A211AA">
              <w:rPr>
                <w:rFonts w:ascii="Times New Roman" w:hAnsi="Times New Roman" w:cs="Times New Roman"/>
              </w:rPr>
              <w:t>2</w:t>
            </w:r>
          </w:p>
        </w:tc>
        <w:tc>
          <w:tcPr>
            <w:tcW w:w="4901" w:type="dxa"/>
            <w:gridSpan w:val="2"/>
          </w:tcPr>
          <w:p w:rsidR="007A2177" w:rsidRPr="00A211AA" w:rsidRDefault="007A2177" w:rsidP="007A2177">
            <w:pPr>
              <w:rPr>
                <w:rFonts w:ascii="Times New Roman" w:hAnsi="Times New Roman" w:cs="Times New Roman"/>
              </w:rPr>
            </w:pPr>
            <w:r w:rsidRPr="00A211AA">
              <w:rPr>
                <w:rFonts w:ascii="Times New Roman" w:hAnsi="Times New Roman" w:cs="Times New Roman"/>
              </w:rPr>
              <w:t>ВДНХ</w:t>
            </w:r>
          </w:p>
        </w:tc>
        <w:tc>
          <w:tcPr>
            <w:tcW w:w="5830" w:type="dxa"/>
            <w:gridSpan w:val="6"/>
          </w:tcPr>
          <w:p w:rsidR="007A2177" w:rsidRPr="00A211AA" w:rsidRDefault="007A2177" w:rsidP="007A2177">
            <w:pPr>
              <w:rPr>
                <w:rFonts w:ascii="Times New Roman" w:hAnsi="Times New Roman" w:cs="Times New Roman"/>
              </w:rPr>
            </w:pPr>
            <w:r w:rsidRPr="00A211AA">
              <w:rPr>
                <w:rFonts w:ascii="Times New Roman" w:hAnsi="Times New Roman" w:cs="Times New Roman"/>
              </w:rPr>
              <w:t>Выставка достижений народного хозяйства</w:t>
            </w:r>
          </w:p>
        </w:tc>
      </w:tr>
      <w:tr w:rsidR="007A2177" w:rsidRPr="00A211AA" w:rsidTr="00646DB8">
        <w:tc>
          <w:tcPr>
            <w:tcW w:w="326" w:type="dxa"/>
          </w:tcPr>
          <w:p w:rsidR="007A2177" w:rsidRPr="00A211AA" w:rsidRDefault="007A2177" w:rsidP="007A2177">
            <w:pPr>
              <w:rPr>
                <w:rFonts w:ascii="Times New Roman" w:hAnsi="Times New Roman" w:cs="Times New Roman"/>
              </w:rPr>
            </w:pPr>
            <w:r w:rsidRPr="00A211AA">
              <w:rPr>
                <w:rFonts w:ascii="Times New Roman" w:hAnsi="Times New Roman" w:cs="Times New Roman"/>
              </w:rPr>
              <w:t>3</w:t>
            </w:r>
          </w:p>
        </w:tc>
        <w:tc>
          <w:tcPr>
            <w:tcW w:w="4901" w:type="dxa"/>
            <w:gridSpan w:val="2"/>
          </w:tcPr>
          <w:p w:rsidR="007A2177" w:rsidRPr="00A211AA" w:rsidRDefault="007A2177" w:rsidP="007A2177">
            <w:pPr>
              <w:rPr>
                <w:rFonts w:ascii="Times New Roman" w:hAnsi="Times New Roman" w:cs="Times New Roman"/>
              </w:rPr>
            </w:pPr>
            <w:r w:rsidRPr="00A211AA">
              <w:rPr>
                <w:rFonts w:ascii="Times New Roman" w:hAnsi="Times New Roman" w:cs="Times New Roman"/>
              </w:rPr>
              <w:t>ВЦИК</w:t>
            </w:r>
          </w:p>
        </w:tc>
        <w:tc>
          <w:tcPr>
            <w:tcW w:w="5830" w:type="dxa"/>
            <w:gridSpan w:val="6"/>
          </w:tcPr>
          <w:p w:rsidR="007A2177" w:rsidRPr="00A211AA" w:rsidRDefault="007A2177" w:rsidP="007A2177">
            <w:pPr>
              <w:rPr>
                <w:rFonts w:ascii="Times New Roman" w:hAnsi="Times New Roman" w:cs="Times New Roman"/>
              </w:rPr>
            </w:pPr>
            <w:r w:rsidRPr="00A211AA">
              <w:rPr>
                <w:rFonts w:ascii="Times New Roman" w:hAnsi="Times New Roman" w:cs="Times New Roman"/>
              </w:rPr>
              <w:t>Всероссийский центральный исполнительный комитет</w:t>
            </w:r>
          </w:p>
        </w:tc>
      </w:tr>
      <w:tr w:rsidR="007A2177" w:rsidRPr="00A211AA" w:rsidTr="00646DB8">
        <w:tc>
          <w:tcPr>
            <w:tcW w:w="326" w:type="dxa"/>
          </w:tcPr>
          <w:p w:rsidR="007A2177" w:rsidRPr="00A211AA" w:rsidRDefault="007A2177" w:rsidP="007A2177">
            <w:pPr>
              <w:rPr>
                <w:rFonts w:ascii="Times New Roman" w:hAnsi="Times New Roman" w:cs="Times New Roman"/>
              </w:rPr>
            </w:pPr>
            <w:r w:rsidRPr="00A211AA">
              <w:rPr>
                <w:rFonts w:ascii="Times New Roman" w:hAnsi="Times New Roman" w:cs="Times New Roman"/>
              </w:rPr>
              <w:t>4</w:t>
            </w:r>
          </w:p>
        </w:tc>
        <w:tc>
          <w:tcPr>
            <w:tcW w:w="4901" w:type="dxa"/>
            <w:gridSpan w:val="2"/>
          </w:tcPr>
          <w:p w:rsidR="007A2177" w:rsidRPr="00A211AA" w:rsidRDefault="007A2177" w:rsidP="007A2177">
            <w:pPr>
              <w:rPr>
                <w:rFonts w:ascii="Times New Roman" w:hAnsi="Times New Roman" w:cs="Times New Roman"/>
              </w:rPr>
            </w:pPr>
            <w:r w:rsidRPr="00A211AA">
              <w:rPr>
                <w:rFonts w:ascii="Times New Roman" w:hAnsi="Times New Roman" w:cs="Times New Roman"/>
              </w:rPr>
              <w:t>БРИКС</w:t>
            </w:r>
          </w:p>
        </w:tc>
        <w:tc>
          <w:tcPr>
            <w:tcW w:w="5830" w:type="dxa"/>
            <w:gridSpan w:val="6"/>
          </w:tcPr>
          <w:p w:rsidR="007A2177" w:rsidRPr="00A211AA" w:rsidRDefault="007A2177" w:rsidP="007A2177">
            <w:pPr>
              <w:rPr>
                <w:rFonts w:ascii="Times New Roman" w:hAnsi="Times New Roman" w:cs="Times New Roman"/>
              </w:rPr>
            </w:pPr>
            <w:r w:rsidRPr="00A211AA">
              <w:rPr>
                <w:rFonts w:ascii="Times New Roman" w:hAnsi="Times New Roman" w:cs="Times New Roman"/>
              </w:rPr>
              <w:t>Бразилия, Россия, Индия, Китай, Южная Африка</w:t>
            </w:r>
          </w:p>
        </w:tc>
      </w:tr>
      <w:tr w:rsidR="00FA7ABE" w:rsidRPr="00A211AA" w:rsidTr="00646DB8">
        <w:trPr>
          <w:gridAfter w:val="1"/>
          <w:wAfter w:w="43" w:type="dxa"/>
        </w:trPr>
        <w:tc>
          <w:tcPr>
            <w:tcW w:w="11014" w:type="dxa"/>
            <w:gridSpan w:val="8"/>
          </w:tcPr>
          <w:p w:rsidR="00FA7ABE" w:rsidRPr="00A211AA" w:rsidRDefault="00FA7ABE" w:rsidP="00FA7ABE">
            <w:pPr>
              <w:jc w:val="both"/>
              <w:rPr>
                <w:rFonts w:ascii="Times New Roman" w:hAnsi="Times New Roman" w:cs="Times New Roman"/>
                <w:b/>
              </w:rPr>
            </w:pPr>
            <w:r w:rsidRPr="00A211AA">
              <w:rPr>
                <w:rFonts w:ascii="Times New Roman" w:hAnsi="Times New Roman" w:cs="Times New Roman"/>
                <w:b/>
                <w:lang w:val="en-US"/>
              </w:rPr>
              <w:t xml:space="preserve">VII. </w:t>
            </w:r>
            <w:r w:rsidRPr="00A211AA">
              <w:rPr>
                <w:rFonts w:ascii="Times New Roman" w:hAnsi="Times New Roman" w:cs="Times New Roman"/>
                <w:b/>
              </w:rPr>
              <w:t xml:space="preserve">Переведите с латинского на русский: </w:t>
            </w:r>
            <w:r w:rsidRPr="00A211AA">
              <w:rPr>
                <w:rFonts w:ascii="Times New Roman" w:hAnsi="Times New Roman" w:cs="Times New Roman"/>
                <w:b/>
                <w:lang w:val="en-US"/>
              </w:rPr>
              <w:t>(</w:t>
            </w:r>
            <w:proofErr w:type="spellStart"/>
            <w:r w:rsidRPr="00A211AA">
              <w:rPr>
                <w:rFonts w:ascii="Times New Roman" w:hAnsi="Times New Roman" w:cs="Times New Roman"/>
                <w:b/>
                <w:lang w:val="en-US"/>
              </w:rPr>
              <w:t>по</w:t>
            </w:r>
            <w:proofErr w:type="spellEnd"/>
            <w:r w:rsidRPr="00A211AA">
              <w:rPr>
                <w:rFonts w:ascii="Times New Roman" w:hAnsi="Times New Roman" w:cs="Times New Roman"/>
                <w:b/>
                <w:lang w:val="en-US"/>
              </w:rPr>
              <w:t xml:space="preserve"> 1 </w:t>
            </w:r>
            <w:proofErr w:type="spellStart"/>
            <w:r w:rsidRPr="00A211AA">
              <w:rPr>
                <w:rFonts w:ascii="Times New Roman" w:hAnsi="Times New Roman" w:cs="Times New Roman"/>
                <w:b/>
                <w:lang w:val="en-US"/>
              </w:rPr>
              <w:t>баллу</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за</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каждый</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правильный</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ответ</w:t>
            </w:r>
            <w:proofErr w:type="spellEnd"/>
            <w:r w:rsidRPr="00A211AA">
              <w:rPr>
                <w:rFonts w:ascii="Times New Roman" w:hAnsi="Times New Roman" w:cs="Times New Roman"/>
                <w:b/>
              </w:rPr>
              <w:t>)</w:t>
            </w:r>
          </w:p>
        </w:tc>
      </w:tr>
      <w:tr w:rsidR="00FA7ABE" w:rsidRPr="00A211AA" w:rsidTr="00646DB8">
        <w:tc>
          <w:tcPr>
            <w:tcW w:w="326" w:type="dxa"/>
          </w:tcPr>
          <w:p w:rsidR="00FA7ABE" w:rsidRPr="00A211AA" w:rsidRDefault="00FA7ABE" w:rsidP="00FA7ABE">
            <w:pPr>
              <w:rPr>
                <w:rFonts w:ascii="Times New Roman" w:hAnsi="Times New Roman" w:cs="Times New Roman"/>
              </w:rPr>
            </w:pPr>
            <w:r w:rsidRPr="00A211AA">
              <w:rPr>
                <w:rFonts w:ascii="Times New Roman" w:hAnsi="Times New Roman" w:cs="Times New Roman"/>
              </w:rPr>
              <w:t>1</w:t>
            </w:r>
          </w:p>
        </w:tc>
        <w:tc>
          <w:tcPr>
            <w:tcW w:w="7045" w:type="dxa"/>
            <w:gridSpan w:val="3"/>
          </w:tcPr>
          <w:p w:rsidR="00FA7ABE" w:rsidRPr="00A211AA" w:rsidRDefault="00FA7ABE" w:rsidP="00FA7ABE">
            <w:pPr>
              <w:rPr>
                <w:rFonts w:ascii="Times New Roman" w:hAnsi="Times New Roman" w:cs="Times New Roman"/>
                <w:lang w:val="en-US"/>
              </w:rPr>
            </w:pPr>
            <w:proofErr w:type="spellStart"/>
            <w:r w:rsidRPr="00A211AA">
              <w:rPr>
                <w:rFonts w:ascii="Times New Roman" w:hAnsi="Times New Roman" w:cs="Times New Roman"/>
                <w:lang w:val="en-US"/>
              </w:rPr>
              <w:t>Advocatus</w:t>
            </w:r>
            <w:proofErr w:type="spellEnd"/>
            <w:r w:rsidRPr="00A211AA">
              <w:rPr>
                <w:rFonts w:ascii="Times New Roman" w:hAnsi="Times New Roman" w:cs="Times New Roman"/>
                <w:lang w:val="en-US"/>
              </w:rPr>
              <w:t xml:space="preserve"> non </w:t>
            </w:r>
            <w:proofErr w:type="spellStart"/>
            <w:r w:rsidRPr="00A211AA">
              <w:rPr>
                <w:rFonts w:ascii="Times New Roman" w:hAnsi="Times New Roman" w:cs="Times New Roman"/>
                <w:lang w:val="en-US"/>
              </w:rPr>
              <w:t>accusat</w:t>
            </w:r>
            <w:proofErr w:type="spellEnd"/>
          </w:p>
        </w:tc>
        <w:tc>
          <w:tcPr>
            <w:tcW w:w="3686" w:type="dxa"/>
            <w:gridSpan w:val="5"/>
          </w:tcPr>
          <w:p w:rsidR="00FA7ABE" w:rsidRPr="00A211AA" w:rsidRDefault="00FA7ABE" w:rsidP="00FA7ABE">
            <w:pPr>
              <w:rPr>
                <w:rFonts w:ascii="Times New Roman" w:hAnsi="Times New Roman" w:cs="Times New Roman"/>
              </w:rPr>
            </w:pPr>
            <w:r w:rsidRPr="00A211AA">
              <w:rPr>
                <w:rFonts w:ascii="Times New Roman" w:hAnsi="Times New Roman" w:cs="Times New Roman"/>
              </w:rPr>
              <w:t>Адвокат не обвиняет</w:t>
            </w:r>
          </w:p>
        </w:tc>
      </w:tr>
      <w:tr w:rsidR="00FA7ABE" w:rsidRPr="00A211AA" w:rsidTr="00646DB8">
        <w:tc>
          <w:tcPr>
            <w:tcW w:w="326" w:type="dxa"/>
          </w:tcPr>
          <w:p w:rsidR="00FA7ABE" w:rsidRPr="00A211AA" w:rsidRDefault="00FA7ABE" w:rsidP="00FA7ABE">
            <w:pPr>
              <w:rPr>
                <w:rFonts w:ascii="Times New Roman" w:hAnsi="Times New Roman" w:cs="Times New Roman"/>
              </w:rPr>
            </w:pPr>
            <w:r w:rsidRPr="00A211AA">
              <w:rPr>
                <w:rFonts w:ascii="Times New Roman" w:hAnsi="Times New Roman" w:cs="Times New Roman"/>
              </w:rPr>
              <w:t>2</w:t>
            </w:r>
          </w:p>
        </w:tc>
        <w:tc>
          <w:tcPr>
            <w:tcW w:w="7045" w:type="dxa"/>
            <w:gridSpan w:val="3"/>
          </w:tcPr>
          <w:p w:rsidR="00FA7ABE" w:rsidRPr="00A211AA" w:rsidRDefault="00FA7ABE" w:rsidP="00FA7ABE">
            <w:pPr>
              <w:rPr>
                <w:rFonts w:ascii="Times New Roman" w:hAnsi="Times New Roman" w:cs="Times New Roman"/>
                <w:lang w:val="en-US"/>
              </w:rPr>
            </w:pPr>
            <w:r w:rsidRPr="00A211AA">
              <w:rPr>
                <w:rFonts w:ascii="Times New Roman" w:hAnsi="Times New Roman" w:cs="Times New Roman"/>
                <w:lang w:val="en-US"/>
              </w:rPr>
              <w:t xml:space="preserve">Contra </w:t>
            </w:r>
            <w:proofErr w:type="spellStart"/>
            <w:r w:rsidRPr="00A211AA">
              <w:rPr>
                <w:rFonts w:ascii="Times New Roman" w:hAnsi="Times New Roman" w:cs="Times New Roman"/>
                <w:lang w:val="en-US"/>
              </w:rPr>
              <w:t>rationem</w:t>
            </w:r>
            <w:proofErr w:type="spellEnd"/>
          </w:p>
        </w:tc>
        <w:tc>
          <w:tcPr>
            <w:tcW w:w="3686" w:type="dxa"/>
            <w:gridSpan w:val="5"/>
          </w:tcPr>
          <w:p w:rsidR="00FA7ABE" w:rsidRPr="00A211AA" w:rsidRDefault="00FA7ABE" w:rsidP="00FA7ABE">
            <w:pPr>
              <w:rPr>
                <w:rFonts w:ascii="Times New Roman" w:hAnsi="Times New Roman" w:cs="Times New Roman"/>
              </w:rPr>
            </w:pPr>
            <w:r w:rsidRPr="00A211AA">
              <w:rPr>
                <w:rFonts w:ascii="Times New Roman" w:hAnsi="Times New Roman" w:cs="Times New Roman"/>
              </w:rPr>
              <w:t>Вопреки здравому смыслу</w:t>
            </w:r>
          </w:p>
        </w:tc>
      </w:tr>
      <w:tr w:rsidR="00FA7ABE" w:rsidRPr="00A211AA" w:rsidTr="00646DB8">
        <w:tc>
          <w:tcPr>
            <w:tcW w:w="326" w:type="dxa"/>
          </w:tcPr>
          <w:p w:rsidR="00FA7ABE" w:rsidRPr="00A211AA" w:rsidRDefault="00FA7ABE" w:rsidP="00FA7ABE">
            <w:pPr>
              <w:rPr>
                <w:rFonts w:ascii="Times New Roman" w:hAnsi="Times New Roman" w:cs="Times New Roman"/>
              </w:rPr>
            </w:pPr>
            <w:r w:rsidRPr="00A211AA">
              <w:rPr>
                <w:rFonts w:ascii="Times New Roman" w:hAnsi="Times New Roman" w:cs="Times New Roman"/>
              </w:rPr>
              <w:t>3</w:t>
            </w:r>
          </w:p>
        </w:tc>
        <w:tc>
          <w:tcPr>
            <w:tcW w:w="7045" w:type="dxa"/>
            <w:gridSpan w:val="3"/>
          </w:tcPr>
          <w:p w:rsidR="00FA7ABE" w:rsidRPr="00A211AA" w:rsidRDefault="00FA7ABE" w:rsidP="00FA7ABE">
            <w:pPr>
              <w:rPr>
                <w:rFonts w:ascii="Times New Roman" w:hAnsi="Times New Roman" w:cs="Times New Roman"/>
                <w:lang w:val="en-US"/>
              </w:rPr>
            </w:pPr>
            <w:proofErr w:type="spellStart"/>
            <w:r w:rsidRPr="00A211AA">
              <w:rPr>
                <w:rFonts w:ascii="Times New Roman" w:hAnsi="Times New Roman" w:cs="Times New Roman"/>
                <w:lang w:val="en-US"/>
              </w:rPr>
              <w:t>Confessio</w:t>
            </w:r>
            <w:proofErr w:type="spellEnd"/>
            <w:r w:rsidRPr="00A211AA">
              <w:rPr>
                <w:rFonts w:ascii="Times New Roman" w:hAnsi="Times New Roman" w:cs="Times New Roman"/>
                <w:lang w:val="en-US"/>
              </w:rPr>
              <w:t xml:space="preserve"> </w:t>
            </w:r>
            <w:proofErr w:type="spellStart"/>
            <w:r w:rsidRPr="00A211AA">
              <w:rPr>
                <w:rFonts w:ascii="Times New Roman" w:hAnsi="Times New Roman" w:cs="Times New Roman"/>
                <w:lang w:val="en-US"/>
              </w:rPr>
              <w:t>est</w:t>
            </w:r>
            <w:proofErr w:type="spellEnd"/>
            <w:r w:rsidRPr="00A211AA">
              <w:rPr>
                <w:rFonts w:ascii="Times New Roman" w:hAnsi="Times New Roman" w:cs="Times New Roman"/>
                <w:lang w:val="en-US"/>
              </w:rPr>
              <w:t xml:space="preserve"> </w:t>
            </w:r>
            <w:proofErr w:type="spellStart"/>
            <w:r w:rsidRPr="00A211AA">
              <w:rPr>
                <w:rFonts w:ascii="Times New Roman" w:hAnsi="Times New Roman" w:cs="Times New Roman"/>
                <w:lang w:val="en-US"/>
              </w:rPr>
              <w:t>regina</w:t>
            </w:r>
            <w:proofErr w:type="spellEnd"/>
            <w:r w:rsidRPr="00A211AA">
              <w:rPr>
                <w:rFonts w:ascii="Times New Roman" w:hAnsi="Times New Roman" w:cs="Times New Roman"/>
                <w:lang w:val="en-US"/>
              </w:rPr>
              <w:t xml:space="preserve"> </w:t>
            </w:r>
            <w:proofErr w:type="spellStart"/>
            <w:r w:rsidRPr="00A211AA">
              <w:rPr>
                <w:rFonts w:ascii="Times New Roman" w:hAnsi="Times New Roman" w:cs="Times New Roman"/>
                <w:lang w:val="en-US"/>
              </w:rPr>
              <w:t>prodationum</w:t>
            </w:r>
            <w:proofErr w:type="spellEnd"/>
          </w:p>
        </w:tc>
        <w:tc>
          <w:tcPr>
            <w:tcW w:w="3686" w:type="dxa"/>
            <w:gridSpan w:val="5"/>
          </w:tcPr>
          <w:p w:rsidR="00FA7ABE" w:rsidRPr="00A211AA" w:rsidRDefault="00FA7ABE" w:rsidP="00FA7ABE">
            <w:pPr>
              <w:rPr>
                <w:rFonts w:ascii="Times New Roman" w:hAnsi="Times New Roman" w:cs="Times New Roman"/>
              </w:rPr>
            </w:pPr>
            <w:r w:rsidRPr="00A211AA">
              <w:rPr>
                <w:rFonts w:ascii="Times New Roman" w:hAnsi="Times New Roman" w:cs="Times New Roman"/>
              </w:rPr>
              <w:t>Признание – царица доказательств</w:t>
            </w:r>
          </w:p>
        </w:tc>
      </w:tr>
      <w:tr w:rsidR="00FA7ABE" w:rsidRPr="00A211AA" w:rsidTr="00646DB8">
        <w:trPr>
          <w:gridAfter w:val="1"/>
          <w:wAfter w:w="43" w:type="dxa"/>
        </w:trPr>
        <w:tc>
          <w:tcPr>
            <w:tcW w:w="11014" w:type="dxa"/>
            <w:gridSpan w:val="8"/>
          </w:tcPr>
          <w:p w:rsidR="00FA7ABE" w:rsidRPr="00A211AA" w:rsidRDefault="00FA7ABE" w:rsidP="00FA7ABE">
            <w:pPr>
              <w:rPr>
                <w:rFonts w:ascii="Times New Roman" w:hAnsi="Times New Roman" w:cs="Times New Roman"/>
                <w:b/>
              </w:rPr>
            </w:pPr>
            <w:r w:rsidRPr="00A211AA">
              <w:rPr>
                <w:rFonts w:ascii="Times New Roman" w:hAnsi="Times New Roman" w:cs="Times New Roman"/>
                <w:b/>
                <w:lang w:val="en-US"/>
              </w:rPr>
              <w:t>VI</w:t>
            </w:r>
            <w:r w:rsidR="00557486">
              <w:rPr>
                <w:rFonts w:ascii="Times New Roman" w:hAnsi="Times New Roman" w:cs="Times New Roman"/>
                <w:b/>
                <w:lang w:val="en-US"/>
              </w:rPr>
              <w:t>I</w:t>
            </w:r>
            <w:r w:rsidRPr="00A211AA">
              <w:rPr>
                <w:rFonts w:ascii="Times New Roman" w:hAnsi="Times New Roman" w:cs="Times New Roman"/>
                <w:b/>
                <w:lang w:val="en-US"/>
              </w:rPr>
              <w:t xml:space="preserve">I. </w:t>
            </w:r>
            <w:r w:rsidRPr="00A211AA">
              <w:rPr>
                <w:rFonts w:ascii="Times New Roman" w:hAnsi="Times New Roman" w:cs="Times New Roman"/>
                <w:b/>
              </w:rPr>
              <w:t xml:space="preserve">Переведите с русского на латынь: </w:t>
            </w:r>
            <w:r w:rsidRPr="00A211AA">
              <w:rPr>
                <w:rFonts w:ascii="Times New Roman" w:hAnsi="Times New Roman" w:cs="Times New Roman"/>
                <w:b/>
                <w:lang w:val="en-US"/>
              </w:rPr>
              <w:t>(</w:t>
            </w:r>
            <w:proofErr w:type="spellStart"/>
            <w:r w:rsidRPr="00A211AA">
              <w:rPr>
                <w:rFonts w:ascii="Times New Roman" w:hAnsi="Times New Roman" w:cs="Times New Roman"/>
                <w:b/>
                <w:lang w:val="en-US"/>
              </w:rPr>
              <w:t>по</w:t>
            </w:r>
            <w:proofErr w:type="spellEnd"/>
            <w:r w:rsidRPr="00A211AA">
              <w:rPr>
                <w:rFonts w:ascii="Times New Roman" w:hAnsi="Times New Roman" w:cs="Times New Roman"/>
                <w:b/>
                <w:lang w:val="en-US"/>
              </w:rPr>
              <w:t xml:space="preserve"> 1 </w:t>
            </w:r>
            <w:proofErr w:type="spellStart"/>
            <w:r w:rsidRPr="00A211AA">
              <w:rPr>
                <w:rFonts w:ascii="Times New Roman" w:hAnsi="Times New Roman" w:cs="Times New Roman"/>
                <w:b/>
                <w:lang w:val="en-US"/>
              </w:rPr>
              <w:t>баллу</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за</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каждый</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правильный</w:t>
            </w:r>
            <w:proofErr w:type="spellEnd"/>
            <w:r w:rsidRPr="00A211AA">
              <w:rPr>
                <w:rFonts w:ascii="Times New Roman" w:hAnsi="Times New Roman" w:cs="Times New Roman"/>
                <w:b/>
                <w:lang w:val="en-US"/>
              </w:rPr>
              <w:t xml:space="preserve"> </w:t>
            </w:r>
            <w:proofErr w:type="spellStart"/>
            <w:r w:rsidRPr="00A211AA">
              <w:rPr>
                <w:rFonts w:ascii="Times New Roman" w:hAnsi="Times New Roman" w:cs="Times New Roman"/>
                <w:b/>
                <w:lang w:val="en-US"/>
              </w:rPr>
              <w:t>ответ</w:t>
            </w:r>
            <w:proofErr w:type="spellEnd"/>
            <w:r w:rsidRPr="00A211AA">
              <w:rPr>
                <w:rFonts w:ascii="Times New Roman" w:hAnsi="Times New Roman" w:cs="Times New Roman"/>
                <w:b/>
              </w:rPr>
              <w:t>)</w:t>
            </w:r>
          </w:p>
        </w:tc>
      </w:tr>
      <w:tr w:rsidR="00FA7ABE" w:rsidRPr="00A211AA" w:rsidTr="00646DB8">
        <w:tc>
          <w:tcPr>
            <w:tcW w:w="326" w:type="dxa"/>
          </w:tcPr>
          <w:p w:rsidR="00FA7ABE" w:rsidRPr="00A211AA" w:rsidRDefault="00FA7ABE" w:rsidP="00FA7ABE">
            <w:pPr>
              <w:rPr>
                <w:rFonts w:ascii="Times New Roman" w:hAnsi="Times New Roman" w:cs="Times New Roman"/>
              </w:rPr>
            </w:pPr>
            <w:r w:rsidRPr="00A211AA">
              <w:rPr>
                <w:rFonts w:ascii="Times New Roman" w:hAnsi="Times New Roman" w:cs="Times New Roman"/>
              </w:rPr>
              <w:t>1</w:t>
            </w:r>
          </w:p>
        </w:tc>
        <w:tc>
          <w:tcPr>
            <w:tcW w:w="7045" w:type="dxa"/>
            <w:gridSpan w:val="3"/>
          </w:tcPr>
          <w:p w:rsidR="00FA7ABE" w:rsidRPr="00A211AA" w:rsidRDefault="00FA7ABE" w:rsidP="00FA7ABE">
            <w:pPr>
              <w:rPr>
                <w:rFonts w:ascii="Times New Roman" w:hAnsi="Times New Roman" w:cs="Times New Roman"/>
              </w:rPr>
            </w:pPr>
            <w:r w:rsidRPr="00A211AA">
              <w:rPr>
                <w:rFonts w:ascii="Times New Roman" w:hAnsi="Times New Roman" w:cs="Times New Roman"/>
              </w:rPr>
              <w:t>Я сказал, я окончил</w:t>
            </w:r>
          </w:p>
        </w:tc>
        <w:tc>
          <w:tcPr>
            <w:tcW w:w="3686" w:type="dxa"/>
            <w:gridSpan w:val="5"/>
          </w:tcPr>
          <w:p w:rsidR="00FA7ABE" w:rsidRPr="00A211AA" w:rsidRDefault="00FA7ABE" w:rsidP="00FA7ABE">
            <w:pPr>
              <w:rPr>
                <w:rFonts w:ascii="Times New Roman" w:hAnsi="Times New Roman" w:cs="Times New Roman"/>
                <w:lang w:val="en-US"/>
              </w:rPr>
            </w:pPr>
            <w:proofErr w:type="spellStart"/>
            <w:r w:rsidRPr="00A211AA">
              <w:rPr>
                <w:rFonts w:ascii="Times New Roman" w:hAnsi="Times New Roman" w:cs="Times New Roman"/>
                <w:lang w:val="en-US"/>
              </w:rPr>
              <w:t>Dixi</w:t>
            </w:r>
            <w:proofErr w:type="spellEnd"/>
          </w:p>
        </w:tc>
      </w:tr>
      <w:tr w:rsidR="00FA7ABE" w:rsidRPr="00A211AA" w:rsidTr="00646DB8">
        <w:tc>
          <w:tcPr>
            <w:tcW w:w="326" w:type="dxa"/>
          </w:tcPr>
          <w:p w:rsidR="00FA7ABE" w:rsidRPr="00A211AA" w:rsidRDefault="00FA7ABE" w:rsidP="00FA7ABE">
            <w:pPr>
              <w:rPr>
                <w:rFonts w:ascii="Times New Roman" w:hAnsi="Times New Roman" w:cs="Times New Roman"/>
              </w:rPr>
            </w:pPr>
            <w:r w:rsidRPr="00A211AA">
              <w:rPr>
                <w:rFonts w:ascii="Times New Roman" w:hAnsi="Times New Roman" w:cs="Times New Roman"/>
              </w:rPr>
              <w:t>2</w:t>
            </w:r>
          </w:p>
        </w:tc>
        <w:tc>
          <w:tcPr>
            <w:tcW w:w="7045" w:type="dxa"/>
            <w:gridSpan w:val="3"/>
          </w:tcPr>
          <w:p w:rsidR="00FA7ABE" w:rsidRPr="00A211AA" w:rsidRDefault="00FA7ABE" w:rsidP="00FA7ABE">
            <w:pPr>
              <w:rPr>
                <w:rFonts w:ascii="Times New Roman" w:hAnsi="Times New Roman" w:cs="Times New Roman"/>
              </w:rPr>
            </w:pPr>
            <w:r w:rsidRPr="00A211AA">
              <w:rPr>
                <w:rFonts w:ascii="Times New Roman" w:hAnsi="Times New Roman" w:cs="Times New Roman"/>
              </w:rPr>
              <w:t>Да свершится правосудие, хотя бы мир погиб</w:t>
            </w:r>
          </w:p>
        </w:tc>
        <w:tc>
          <w:tcPr>
            <w:tcW w:w="3686" w:type="dxa"/>
            <w:gridSpan w:val="5"/>
          </w:tcPr>
          <w:p w:rsidR="00FA7ABE" w:rsidRPr="00A211AA" w:rsidRDefault="00FA7ABE" w:rsidP="00FA7ABE">
            <w:pPr>
              <w:rPr>
                <w:rFonts w:ascii="Times New Roman" w:hAnsi="Times New Roman" w:cs="Times New Roman"/>
                <w:lang w:val="en-US"/>
              </w:rPr>
            </w:pPr>
            <w:r w:rsidRPr="00A211AA">
              <w:rPr>
                <w:rFonts w:ascii="Times New Roman" w:hAnsi="Times New Roman" w:cs="Times New Roman"/>
                <w:lang w:val="en-US"/>
              </w:rPr>
              <w:t xml:space="preserve">Fiat </w:t>
            </w:r>
            <w:proofErr w:type="spellStart"/>
            <w:r w:rsidRPr="00A211AA">
              <w:rPr>
                <w:rFonts w:ascii="Times New Roman" w:hAnsi="Times New Roman" w:cs="Times New Roman"/>
                <w:lang w:val="en-US"/>
              </w:rPr>
              <w:t>Justitia</w:t>
            </w:r>
            <w:proofErr w:type="spellEnd"/>
            <w:r w:rsidRPr="00A211AA">
              <w:rPr>
                <w:rFonts w:ascii="Times New Roman" w:hAnsi="Times New Roman" w:cs="Times New Roman"/>
                <w:lang w:val="en-US"/>
              </w:rPr>
              <w:t xml:space="preserve">, </w:t>
            </w:r>
            <w:proofErr w:type="spellStart"/>
            <w:r w:rsidRPr="00A211AA">
              <w:rPr>
                <w:rFonts w:ascii="Times New Roman" w:hAnsi="Times New Roman" w:cs="Times New Roman"/>
                <w:lang w:val="en-US"/>
              </w:rPr>
              <w:t>periat</w:t>
            </w:r>
            <w:proofErr w:type="spellEnd"/>
            <w:r w:rsidRPr="00A211AA">
              <w:rPr>
                <w:rFonts w:ascii="Times New Roman" w:hAnsi="Times New Roman" w:cs="Times New Roman"/>
                <w:lang w:val="en-US"/>
              </w:rPr>
              <w:t xml:space="preserve"> </w:t>
            </w:r>
            <w:proofErr w:type="spellStart"/>
            <w:r w:rsidRPr="00A211AA">
              <w:rPr>
                <w:rFonts w:ascii="Times New Roman" w:hAnsi="Times New Roman" w:cs="Times New Roman"/>
                <w:lang w:val="en-US"/>
              </w:rPr>
              <w:t>mundus</w:t>
            </w:r>
            <w:proofErr w:type="spellEnd"/>
          </w:p>
        </w:tc>
      </w:tr>
      <w:tr w:rsidR="00FA7ABE" w:rsidRPr="00A211AA" w:rsidTr="00646DB8">
        <w:tc>
          <w:tcPr>
            <w:tcW w:w="326" w:type="dxa"/>
          </w:tcPr>
          <w:p w:rsidR="00FA7ABE" w:rsidRPr="00A211AA" w:rsidRDefault="00FA7ABE" w:rsidP="00FA7ABE">
            <w:pPr>
              <w:rPr>
                <w:rFonts w:ascii="Times New Roman" w:hAnsi="Times New Roman" w:cs="Times New Roman"/>
              </w:rPr>
            </w:pPr>
            <w:r w:rsidRPr="00A211AA">
              <w:rPr>
                <w:rFonts w:ascii="Times New Roman" w:hAnsi="Times New Roman" w:cs="Times New Roman"/>
              </w:rPr>
              <w:t>3</w:t>
            </w:r>
          </w:p>
        </w:tc>
        <w:tc>
          <w:tcPr>
            <w:tcW w:w="7045" w:type="dxa"/>
            <w:gridSpan w:val="3"/>
          </w:tcPr>
          <w:p w:rsidR="00FA7ABE" w:rsidRPr="00A211AA" w:rsidRDefault="00FA7ABE" w:rsidP="00FA7ABE">
            <w:pPr>
              <w:rPr>
                <w:rFonts w:ascii="Times New Roman" w:hAnsi="Times New Roman" w:cs="Times New Roman"/>
              </w:rPr>
            </w:pPr>
            <w:r w:rsidRPr="00A211AA">
              <w:rPr>
                <w:rFonts w:ascii="Times New Roman" w:hAnsi="Times New Roman" w:cs="Times New Roman"/>
              </w:rPr>
              <w:t>Человек человеку волк</w:t>
            </w:r>
          </w:p>
        </w:tc>
        <w:tc>
          <w:tcPr>
            <w:tcW w:w="3686" w:type="dxa"/>
            <w:gridSpan w:val="5"/>
          </w:tcPr>
          <w:p w:rsidR="00FA7ABE" w:rsidRPr="00A211AA" w:rsidRDefault="00FA7ABE" w:rsidP="00FA7ABE">
            <w:pPr>
              <w:rPr>
                <w:rFonts w:ascii="Times New Roman" w:hAnsi="Times New Roman" w:cs="Times New Roman"/>
                <w:lang w:val="en-US"/>
              </w:rPr>
            </w:pPr>
            <w:r w:rsidRPr="00A211AA">
              <w:rPr>
                <w:rFonts w:ascii="Times New Roman" w:hAnsi="Times New Roman" w:cs="Times New Roman"/>
                <w:lang w:val="en-US"/>
              </w:rPr>
              <w:t xml:space="preserve">Homo </w:t>
            </w:r>
            <w:proofErr w:type="spellStart"/>
            <w:r w:rsidRPr="00A211AA">
              <w:rPr>
                <w:rFonts w:ascii="Times New Roman" w:hAnsi="Times New Roman" w:cs="Times New Roman"/>
                <w:lang w:val="en-US"/>
              </w:rPr>
              <w:t>humini</w:t>
            </w:r>
            <w:proofErr w:type="spellEnd"/>
            <w:r w:rsidRPr="00A211AA">
              <w:rPr>
                <w:rFonts w:ascii="Times New Roman" w:hAnsi="Times New Roman" w:cs="Times New Roman"/>
                <w:lang w:val="en-US"/>
              </w:rPr>
              <w:t xml:space="preserve"> lupus </w:t>
            </w:r>
            <w:proofErr w:type="spellStart"/>
            <w:r w:rsidRPr="00A211AA">
              <w:rPr>
                <w:rFonts w:ascii="Times New Roman" w:hAnsi="Times New Roman" w:cs="Times New Roman"/>
                <w:lang w:val="en-US"/>
              </w:rPr>
              <w:t>est</w:t>
            </w:r>
            <w:proofErr w:type="spellEnd"/>
          </w:p>
        </w:tc>
      </w:tr>
      <w:tr w:rsidR="00FA7ABE" w:rsidRPr="00A211AA" w:rsidTr="00646DB8">
        <w:trPr>
          <w:gridAfter w:val="1"/>
          <w:wAfter w:w="43" w:type="dxa"/>
        </w:trPr>
        <w:tc>
          <w:tcPr>
            <w:tcW w:w="11014" w:type="dxa"/>
            <w:gridSpan w:val="8"/>
          </w:tcPr>
          <w:p w:rsidR="00FA7ABE" w:rsidRPr="00A211AA" w:rsidRDefault="00FA7ABE" w:rsidP="00FA7ABE">
            <w:pPr>
              <w:jc w:val="both"/>
              <w:rPr>
                <w:rFonts w:ascii="Times New Roman" w:hAnsi="Times New Roman" w:cs="Times New Roman"/>
                <w:b/>
              </w:rPr>
            </w:pPr>
            <w:r w:rsidRPr="00A211AA">
              <w:rPr>
                <w:rFonts w:ascii="Times New Roman" w:hAnsi="Times New Roman" w:cs="Times New Roman"/>
                <w:b/>
                <w:lang w:val="en-US"/>
              </w:rPr>
              <w:t>I</w:t>
            </w:r>
            <w:r w:rsidR="00557486">
              <w:rPr>
                <w:rFonts w:ascii="Times New Roman" w:hAnsi="Times New Roman" w:cs="Times New Roman"/>
                <w:b/>
                <w:lang w:val="en-US"/>
              </w:rPr>
              <w:t>X</w:t>
            </w:r>
            <w:r w:rsidRPr="00A211AA">
              <w:rPr>
                <w:rFonts w:ascii="Times New Roman" w:hAnsi="Times New Roman" w:cs="Times New Roman"/>
                <w:b/>
                <w:lang w:val="en-US"/>
              </w:rPr>
              <w:t xml:space="preserve">. </w:t>
            </w:r>
            <w:r w:rsidRPr="00A211AA">
              <w:rPr>
                <w:rFonts w:ascii="Times New Roman" w:hAnsi="Times New Roman" w:cs="Times New Roman"/>
                <w:b/>
              </w:rPr>
              <w:t xml:space="preserve">Решите кроссворд. По одному баллу за каждый правильный ответ. </w:t>
            </w:r>
          </w:p>
          <w:p w:rsidR="00FA7ABE" w:rsidRPr="00A211AA" w:rsidRDefault="00FA7ABE" w:rsidP="00FA7ABE">
            <w:pPr>
              <w:rPr>
                <w:rFonts w:ascii="Times New Roman" w:hAnsi="Times New Roman" w:cs="Times New Roman"/>
              </w:rPr>
            </w:pPr>
            <w:r w:rsidRPr="00A211AA">
              <w:rPr>
                <w:rFonts w:ascii="Times New Roman" w:eastAsia="Times New Roman" w:hAnsi="Times New Roman" w:cs="Times New Roman"/>
                <w:noProof/>
                <w:lang w:eastAsia="ru-RU"/>
              </w:rPr>
              <w:drawing>
                <wp:inline distT="0" distB="0" distL="0" distR="0">
                  <wp:extent cx="5936489" cy="4297303"/>
                  <wp:effectExtent l="0" t="0" r="0" b="0"/>
                  <wp:docPr id="1073741826" name="officeArt object" descr="Рисунок 1"/>
                  <wp:cNvGraphicFramePr/>
                  <a:graphic xmlns:a="http://schemas.openxmlformats.org/drawingml/2006/main">
                    <a:graphicData uri="http://schemas.openxmlformats.org/drawingml/2006/picture">
                      <pic:pic xmlns:pic="http://schemas.openxmlformats.org/drawingml/2006/picture">
                        <pic:nvPicPr>
                          <pic:cNvPr id="1073741826" name="Рисунок 1" descr="Рисунок 1"/>
                          <pic:cNvPicPr>
                            <a:picLocks noChangeAspect="1"/>
                          </pic:cNvPicPr>
                        </pic:nvPicPr>
                        <pic:blipFill>
                          <a:blip r:embed="rId10" cstate="print"/>
                          <a:srcRect b="966"/>
                          <a:stretch>
                            <a:fillRect/>
                          </a:stretch>
                        </pic:blipFill>
                        <pic:spPr>
                          <a:xfrm>
                            <a:off x="0" y="0"/>
                            <a:ext cx="5936489" cy="4297303"/>
                          </a:xfrm>
                          <a:prstGeom prst="rect">
                            <a:avLst/>
                          </a:prstGeom>
                          <a:ln w="12700" cap="flat">
                            <a:noFill/>
                            <a:miter lim="400000"/>
                          </a:ln>
                          <a:effectLst/>
                        </pic:spPr>
                      </pic:pic>
                    </a:graphicData>
                  </a:graphic>
                </wp:inline>
              </w:drawing>
            </w:r>
          </w:p>
          <w:p w:rsidR="00FA7ABE" w:rsidRPr="00A211AA" w:rsidRDefault="00FA7ABE" w:rsidP="00FA7ABE">
            <w:pPr>
              <w:rPr>
                <w:rFonts w:ascii="Times New Roman" w:hAnsi="Times New Roman" w:cs="Times New Roman"/>
              </w:rPr>
            </w:pPr>
          </w:p>
          <w:p w:rsidR="00FA7ABE" w:rsidRPr="00A211AA" w:rsidRDefault="00FA7ABE" w:rsidP="00FA7ABE">
            <w:pPr>
              <w:pStyle w:val="a8"/>
              <w:rPr>
                <w:rFonts w:eastAsia="Times New Roman" w:cs="Times New Roman"/>
                <w:b/>
                <w:bCs/>
                <w:sz w:val="22"/>
                <w:szCs w:val="22"/>
              </w:rPr>
            </w:pPr>
            <w:r w:rsidRPr="00A211AA">
              <w:rPr>
                <w:b/>
                <w:bCs/>
                <w:sz w:val="22"/>
                <w:szCs w:val="22"/>
              </w:rPr>
              <w:t>По горизонтали:</w:t>
            </w:r>
          </w:p>
          <w:p w:rsidR="00FA7ABE" w:rsidRPr="00A211AA" w:rsidRDefault="00FA7ABE" w:rsidP="00FA7ABE">
            <w:pPr>
              <w:pStyle w:val="a8"/>
              <w:rPr>
                <w:rFonts w:eastAsia="Times New Roman" w:cs="Times New Roman"/>
                <w:sz w:val="22"/>
                <w:szCs w:val="22"/>
              </w:rPr>
            </w:pPr>
            <w:r w:rsidRPr="00A211AA">
              <w:rPr>
                <w:sz w:val="22"/>
                <w:szCs w:val="22"/>
              </w:rPr>
              <w:t>1. Данная форма правления дословно переводится с латинского языка как «общественное дело»</w:t>
            </w:r>
          </w:p>
          <w:p w:rsidR="00FA7ABE" w:rsidRPr="00A211AA" w:rsidRDefault="00FA7ABE" w:rsidP="00FA7ABE">
            <w:pPr>
              <w:pStyle w:val="a8"/>
              <w:rPr>
                <w:rFonts w:eastAsia="Times New Roman" w:cs="Times New Roman"/>
                <w:sz w:val="22"/>
                <w:szCs w:val="22"/>
              </w:rPr>
            </w:pPr>
            <w:r w:rsidRPr="00A211AA">
              <w:rPr>
                <w:sz w:val="22"/>
                <w:szCs w:val="22"/>
              </w:rPr>
              <w:t>5. Процесс проведения границы между двумя государствами на местности с использованием специальных знаков</w:t>
            </w:r>
          </w:p>
          <w:p w:rsidR="00FA7ABE" w:rsidRPr="00A211AA" w:rsidRDefault="00FA7ABE" w:rsidP="00FA7ABE">
            <w:pPr>
              <w:pStyle w:val="a8"/>
              <w:rPr>
                <w:rFonts w:eastAsia="Times New Roman" w:cs="Times New Roman"/>
                <w:sz w:val="22"/>
                <w:szCs w:val="22"/>
              </w:rPr>
            </w:pPr>
            <w:r w:rsidRPr="00A211AA">
              <w:rPr>
                <w:sz w:val="22"/>
                <w:szCs w:val="22"/>
              </w:rPr>
              <w:t>7. В Древнем Риме право народного трибуна единолично отклонить закон Сената</w:t>
            </w:r>
          </w:p>
          <w:p w:rsidR="00FA7ABE" w:rsidRPr="00A211AA" w:rsidRDefault="00FA7ABE" w:rsidP="00FA7ABE">
            <w:pPr>
              <w:pStyle w:val="a8"/>
              <w:rPr>
                <w:rFonts w:eastAsia="Times New Roman" w:cs="Times New Roman"/>
                <w:sz w:val="22"/>
                <w:szCs w:val="22"/>
              </w:rPr>
            </w:pPr>
            <w:r w:rsidRPr="00A211AA">
              <w:rPr>
                <w:sz w:val="22"/>
                <w:szCs w:val="22"/>
              </w:rPr>
              <w:t>9. Правовая связь человека и государства, выражающаяся в совокупности их взаимных прав, обязанностей и ответственности</w:t>
            </w:r>
          </w:p>
          <w:p w:rsidR="00FA7ABE" w:rsidRPr="00A211AA" w:rsidRDefault="00FA7ABE" w:rsidP="00FA7ABE">
            <w:pPr>
              <w:pStyle w:val="a8"/>
              <w:rPr>
                <w:rFonts w:eastAsia="Times New Roman" w:cs="Times New Roman"/>
                <w:b/>
                <w:bCs/>
                <w:sz w:val="22"/>
                <w:szCs w:val="22"/>
              </w:rPr>
            </w:pPr>
            <w:r w:rsidRPr="00A211AA">
              <w:rPr>
                <w:b/>
                <w:bCs/>
                <w:sz w:val="22"/>
                <w:szCs w:val="22"/>
              </w:rPr>
              <w:t>По вертикали:</w:t>
            </w:r>
          </w:p>
          <w:p w:rsidR="00FA7ABE" w:rsidRPr="00A211AA" w:rsidRDefault="00FA7ABE" w:rsidP="00FA7ABE">
            <w:pPr>
              <w:pStyle w:val="a8"/>
              <w:rPr>
                <w:rFonts w:eastAsia="Times New Roman" w:cs="Times New Roman"/>
                <w:sz w:val="22"/>
                <w:szCs w:val="22"/>
              </w:rPr>
            </w:pPr>
            <w:r w:rsidRPr="00A211AA">
              <w:rPr>
                <w:sz w:val="22"/>
                <w:szCs w:val="22"/>
              </w:rPr>
              <w:t>2. Полномочия, предоставленные выборному органу или должностному лицу по итогам выборов</w:t>
            </w:r>
          </w:p>
          <w:p w:rsidR="00FA7ABE" w:rsidRPr="00A211AA" w:rsidRDefault="00FA7ABE" w:rsidP="00FA7ABE">
            <w:pPr>
              <w:pStyle w:val="a8"/>
              <w:rPr>
                <w:rFonts w:eastAsia="Times New Roman" w:cs="Times New Roman"/>
                <w:sz w:val="22"/>
                <w:szCs w:val="22"/>
              </w:rPr>
            </w:pPr>
            <w:r w:rsidRPr="00A211AA">
              <w:rPr>
                <w:sz w:val="22"/>
                <w:szCs w:val="22"/>
              </w:rPr>
              <w:t>3. Обнародование закона главой государства после его принятия</w:t>
            </w:r>
          </w:p>
          <w:p w:rsidR="00FA7ABE" w:rsidRPr="00A211AA" w:rsidRDefault="00FA7ABE" w:rsidP="00FA7ABE">
            <w:pPr>
              <w:pStyle w:val="a8"/>
              <w:rPr>
                <w:rFonts w:eastAsia="Times New Roman" w:cs="Times New Roman"/>
                <w:sz w:val="22"/>
                <w:szCs w:val="22"/>
              </w:rPr>
            </w:pPr>
            <w:r w:rsidRPr="00A211AA">
              <w:rPr>
                <w:sz w:val="22"/>
                <w:szCs w:val="22"/>
              </w:rPr>
              <w:t>4. Выражение согласия Российской Федерацией на обязательность для нее международного договора путем принятия федерального закона</w:t>
            </w:r>
          </w:p>
          <w:p w:rsidR="00FA7ABE" w:rsidRPr="00A211AA" w:rsidRDefault="00FA7ABE" w:rsidP="00FA7ABE">
            <w:pPr>
              <w:pStyle w:val="a8"/>
              <w:rPr>
                <w:rFonts w:eastAsia="Times New Roman" w:cs="Times New Roman"/>
                <w:sz w:val="22"/>
                <w:szCs w:val="22"/>
              </w:rPr>
            </w:pPr>
            <w:r w:rsidRPr="00A211AA">
              <w:rPr>
                <w:sz w:val="22"/>
                <w:szCs w:val="22"/>
              </w:rPr>
              <w:t xml:space="preserve">6. Выборная </w:t>
            </w:r>
            <w:proofErr w:type="gramStart"/>
            <w:r w:rsidRPr="00A211AA">
              <w:rPr>
                <w:sz w:val="22"/>
                <w:szCs w:val="22"/>
              </w:rPr>
              <w:t>должность в государстве</w:t>
            </w:r>
            <w:proofErr w:type="gramEnd"/>
            <w:r w:rsidRPr="00A211AA">
              <w:rPr>
                <w:sz w:val="22"/>
                <w:szCs w:val="22"/>
              </w:rPr>
              <w:t xml:space="preserve"> от латинского слова, означающего «сидящий впереди, во главе; председатель»</w:t>
            </w:r>
          </w:p>
          <w:p w:rsidR="00FA7ABE" w:rsidRPr="00A211AA" w:rsidRDefault="00FA7ABE" w:rsidP="00FA7ABE">
            <w:pPr>
              <w:pStyle w:val="a8"/>
              <w:rPr>
                <w:rFonts w:eastAsia="Times New Roman" w:cs="Times New Roman"/>
                <w:sz w:val="22"/>
                <w:szCs w:val="22"/>
              </w:rPr>
            </w:pPr>
            <w:r w:rsidRPr="00A211AA">
              <w:rPr>
                <w:sz w:val="22"/>
                <w:szCs w:val="22"/>
              </w:rPr>
              <w:t>8. Всенародное голосование граждан по вопросам государственного значения.</w:t>
            </w:r>
          </w:p>
          <w:p w:rsidR="00FA7ABE" w:rsidRPr="00A211AA" w:rsidRDefault="00FA7ABE" w:rsidP="00FA7ABE">
            <w:pPr>
              <w:pStyle w:val="a8"/>
              <w:rPr>
                <w:rFonts w:eastAsia="Times New Roman" w:cs="Times New Roman"/>
                <w:sz w:val="22"/>
                <w:szCs w:val="22"/>
              </w:rPr>
            </w:pPr>
            <w:r w:rsidRPr="00A211AA">
              <w:rPr>
                <w:sz w:val="22"/>
                <w:szCs w:val="22"/>
              </w:rPr>
              <w:t>10. Продление срока действия правового акта</w:t>
            </w:r>
          </w:p>
        </w:tc>
      </w:tr>
    </w:tbl>
    <w:p w:rsidR="0050424B" w:rsidRPr="00F76CCE" w:rsidRDefault="00646DB8">
      <w:pPr>
        <w:rPr>
          <w:rFonts w:ascii="Times New Roman" w:hAnsi="Times New Roman" w:cs="Times New Roman"/>
          <w:b/>
          <w:sz w:val="24"/>
          <w:szCs w:val="24"/>
        </w:rPr>
      </w:pPr>
      <w:r w:rsidRPr="00F76CCE">
        <w:rPr>
          <w:rFonts w:ascii="Times New Roman" w:hAnsi="Times New Roman" w:cs="Times New Roman"/>
          <w:b/>
          <w:sz w:val="24"/>
          <w:szCs w:val="24"/>
        </w:rPr>
        <w:t xml:space="preserve">Всего: </w:t>
      </w:r>
      <w:r w:rsidR="00F76CCE" w:rsidRPr="00F76CCE">
        <w:rPr>
          <w:rFonts w:ascii="Times New Roman" w:hAnsi="Times New Roman" w:cs="Times New Roman"/>
          <w:b/>
          <w:sz w:val="24"/>
          <w:szCs w:val="24"/>
        </w:rPr>
        <w:t>100 баллов</w:t>
      </w:r>
    </w:p>
    <w:sectPr w:rsidR="0050424B" w:rsidRPr="00F76CCE" w:rsidSect="00A211AA">
      <w:footerReference w:type="default" r:id="rId11"/>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2A5" w:rsidRDefault="00C602A5" w:rsidP="00FA7ABE">
      <w:pPr>
        <w:spacing w:after="0" w:line="240" w:lineRule="auto"/>
      </w:pPr>
      <w:r>
        <w:separator/>
      </w:r>
    </w:p>
  </w:endnote>
  <w:endnote w:type="continuationSeparator" w:id="0">
    <w:p w:rsidR="00C602A5" w:rsidRDefault="00C602A5" w:rsidP="00FA7A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Helvetica Neue">
    <w:altName w:val="Times New Roman"/>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Roman">
    <w:altName w:val="Times New Roman"/>
    <w:charset w:val="00"/>
    <w:family w:val="roman"/>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4837043"/>
      <w:docPartObj>
        <w:docPartGallery w:val="Page Numbers (Bottom of Page)"/>
        <w:docPartUnique/>
      </w:docPartObj>
    </w:sdtPr>
    <w:sdtContent>
      <w:p w:rsidR="00FA7ABE" w:rsidRDefault="004E4982">
        <w:pPr>
          <w:pStyle w:val="ae"/>
          <w:jc w:val="right"/>
        </w:pPr>
        <w:r>
          <w:fldChar w:fldCharType="begin"/>
        </w:r>
        <w:r w:rsidR="00FA7ABE">
          <w:instrText>PAGE   \* MERGEFORMAT</w:instrText>
        </w:r>
        <w:r>
          <w:fldChar w:fldCharType="separate"/>
        </w:r>
        <w:r w:rsidR="00F76CCE">
          <w:rPr>
            <w:noProof/>
          </w:rPr>
          <w:t>7</w:t>
        </w:r>
        <w:r>
          <w:fldChar w:fldCharType="end"/>
        </w:r>
      </w:p>
    </w:sdtContent>
  </w:sdt>
  <w:p w:rsidR="00FA7ABE" w:rsidRDefault="00FA7AB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2A5" w:rsidRDefault="00C602A5" w:rsidP="00FA7ABE">
      <w:pPr>
        <w:spacing w:after="0" w:line="240" w:lineRule="auto"/>
      </w:pPr>
      <w:r>
        <w:separator/>
      </w:r>
    </w:p>
  </w:footnote>
  <w:footnote w:type="continuationSeparator" w:id="0">
    <w:p w:rsidR="00C602A5" w:rsidRDefault="00C602A5" w:rsidP="00FA7A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846C3"/>
    <w:multiLevelType w:val="hybridMultilevel"/>
    <w:tmpl w:val="EB780908"/>
    <w:styleLink w:val="a"/>
    <w:lvl w:ilvl="0" w:tplc="FA681206">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CC047148">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373C7660">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9BF48AB8">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2BD0233E">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692C227E">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AE06A274">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EE9ECE90">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F768D11C">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51434BBC"/>
    <w:multiLevelType w:val="hybridMultilevel"/>
    <w:tmpl w:val="DBE44B20"/>
    <w:numStyleLink w:val="a0"/>
  </w:abstractNum>
  <w:abstractNum w:abstractNumId="2">
    <w:nsid w:val="6A77217D"/>
    <w:multiLevelType w:val="hybridMultilevel"/>
    <w:tmpl w:val="EB780908"/>
    <w:numStyleLink w:val="a"/>
  </w:abstractNum>
  <w:abstractNum w:abstractNumId="3">
    <w:nsid w:val="76A56052"/>
    <w:multiLevelType w:val="hybridMultilevel"/>
    <w:tmpl w:val="DBE44B20"/>
    <w:styleLink w:val="a0"/>
    <w:lvl w:ilvl="0" w:tplc="86BC6656">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506E046E">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41B88F06">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4252BEA2">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F718FA62">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2F52E208">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125A5440">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6FE62612">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F0848F6E">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E85A01"/>
    <w:rsid w:val="0014121D"/>
    <w:rsid w:val="00196822"/>
    <w:rsid w:val="003F552B"/>
    <w:rsid w:val="004E4982"/>
    <w:rsid w:val="0050424B"/>
    <w:rsid w:val="00557486"/>
    <w:rsid w:val="00565164"/>
    <w:rsid w:val="00640844"/>
    <w:rsid w:val="00646DB8"/>
    <w:rsid w:val="007A2177"/>
    <w:rsid w:val="008C0A90"/>
    <w:rsid w:val="00964B16"/>
    <w:rsid w:val="00A211AA"/>
    <w:rsid w:val="00C602A5"/>
    <w:rsid w:val="00D317E4"/>
    <w:rsid w:val="00E85A01"/>
    <w:rsid w:val="00F76CCE"/>
    <w:rsid w:val="00FA7A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17E4"/>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E85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1"/>
    <w:uiPriority w:val="99"/>
    <w:unhideWhenUsed/>
    <w:rsid w:val="006408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2"/>
    <w:uiPriority w:val="99"/>
    <w:semiHidden/>
    <w:unhideWhenUsed/>
    <w:rsid w:val="00640844"/>
    <w:rPr>
      <w:color w:val="0000FF"/>
      <w:u w:val="single"/>
    </w:rPr>
  </w:style>
  <w:style w:type="paragraph" w:styleId="a8">
    <w:name w:val="Body Text"/>
    <w:link w:val="a9"/>
    <w:rsid w:val="008C0A9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rPr>
  </w:style>
  <w:style w:type="character" w:customStyle="1" w:styleId="a9">
    <w:name w:val="Основной текст Знак"/>
    <w:basedOn w:val="a2"/>
    <w:link w:val="a8"/>
    <w:rsid w:val="008C0A90"/>
    <w:rPr>
      <w:rFonts w:ascii="Times New Roman" w:eastAsia="Arial Unicode MS" w:hAnsi="Times New Roman" w:cs="Arial Unicode MS"/>
      <w:color w:val="000000"/>
      <w:sz w:val="28"/>
      <w:szCs w:val="28"/>
      <w:bdr w:val="nil"/>
      <w:lang w:eastAsia="ru-RU"/>
    </w:rPr>
  </w:style>
  <w:style w:type="paragraph" w:customStyle="1" w:styleId="aa">
    <w:name w:val="По умолчанию"/>
    <w:rsid w:val="008C0A90"/>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rPr>
  </w:style>
  <w:style w:type="numbering" w:customStyle="1" w:styleId="a0">
    <w:name w:val="С буквами"/>
    <w:rsid w:val="008C0A90"/>
    <w:pPr>
      <w:numPr>
        <w:numId w:val="1"/>
      </w:numPr>
    </w:pPr>
  </w:style>
  <w:style w:type="numbering" w:customStyle="1" w:styleId="a">
    <w:name w:val="С числами"/>
    <w:rsid w:val="008C0A90"/>
    <w:pPr>
      <w:numPr>
        <w:numId w:val="3"/>
      </w:numPr>
    </w:pPr>
  </w:style>
  <w:style w:type="character" w:styleId="ab">
    <w:name w:val="Strong"/>
    <w:basedOn w:val="a2"/>
    <w:uiPriority w:val="22"/>
    <w:qFormat/>
    <w:rsid w:val="00565164"/>
    <w:rPr>
      <w:b/>
      <w:bCs/>
    </w:rPr>
  </w:style>
  <w:style w:type="paragraph" w:styleId="ac">
    <w:name w:val="header"/>
    <w:basedOn w:val="a1"/>
    <w:link w:val="ad"/>
    <w:uiPriority w:val="99"/>
    <w:unhideWhenUsed/>
    <w:rsid w:val="00FA7ABE"/>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FA7ABE"/>
  </w:style>
  <w:style w:type="paragraph" w:styleId="ae">
    <w:name w:val="footer"/>
    <w:basedOn w:val="a1"/>
    <w:link w:val="af"/>
    <w:uiPriority w:val="99"/>
    <w:unhideWhenUsed/>
    <w:rsid w:val="00FA7ABE"/>
    <w:pPr>
      <w:tabs>
        <w:tab w:val="center" w:pos="4677"/>
        <w:tab w:val="right" w:pos="9355"/>
      </w:tabs>
      <w:spacing w:after="0" w:line="240" w:lineRule="auto"/>
    </w:pPr>
  </w:style>
  <w:style w:type="character" w:customStyle="1" w:styleId="af">
    <w:name w:val="Нижний колонтитул Знак"/>
    <w:basedOn w:val="a2"/>
    <w:link w:val="ae"/>
    <w:uiPriority w:val="99"/>
    <w:rsid w:val="00FA7ABE"/>
  </w:style>
  <w:style w:type="paragraph" w:styleId="af0">
    <w:name w:val="Balloon Text"/>
    <w:basedOn w:val="a1"/>
    <w:link w:val="af1"/>
    <w:uiPriority w:val="99"/>
    <w:semiHidden/>
    <w:unhideWhenUsed/>
    <w:rsid w:val="00A211AA"/>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A211AA"/>
    <w:rPr>
      <w:rFonts w:ascii="Tahoma" w:hAnsi="Tahoma" w:cs="Tahoma"/>
      <w:sz w:val="16"/>
      <w:szCs w:val="16"/>
    </w:rPr>
  </w:style>
  <w:style w:type="paragraph" w:customStyle="1" w:styleId="Default">
    <w:name w:val="Default"/>
    <w:rsid w:val="00A211AA"/>
    <w:pPr>
      <w:spacing w:after="0" w:line="240" w:lineRule="auto"/>
    </w:pPr>
    <w:rPr>
      <w:rFonts w:ascii="Arial" w:eastAsia="Arial Unicode MS" w:hAnsi="Arial" w:cs="Arial Unicode MS"/>
      <w:color w:val="000000"/>
      <w:sz w:val="24"/>
      <w:szCs w:val="24"/>
      <w:u w:color="000000"/>
      <w:lang w:eastAsia="ru-RU"/>
    </w:rPr>
  </w:style>
</w:styles>
</file>

<file path=word/webSettings.xml><?xml version="1.0" encoding="utf-8"?>
<w:webSettings xmlns:r="http://schemas.openxmlformats.org/officeDocument/2006/relationships" xmlns:w="http://schemas.openxmlformats.org/wordprocessingml/2006/main">
  <w:divs>
    <w:div w:id="19173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198352&amp;dst=100040&amp;field=134&amp;date=28.11.2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198352&amp;dst=100046&amp;field=134&amp;date=28.11.202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login.consultant.ru/link/?req=doc&amp;demo=2&amp;base=LAW&amp;n=198352&amp;dst=100037&amp;field=134&amp;date=28.11.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3899</Words>
  <Characters>22230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4</cp:revision>
  <dcterms:created xsi:type="dcterms:W3CDTF">2023-12-03T17:01:00Z</dcterms:created>
  <dcterms:modified xsi:type="dcterms:W3CDTF">2023-12-03T19:40:00Z</dcterms:modified>
</cp:coreProperties>
</file>